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1F" w:rsidRPr="00DA5EC3" w:rsidRDefault="00DA5EC3" w:rsidP="00987C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87C1F" w:rsidRPr="00DA5EC3">
        <w:rPr>
          <w:rFonts w:ascii="Times New Roman" w:hAnsi="Times New Roman" w:cs="Times New Roman"/>
          <w:b/>
          <w:sz w:val="28"/>
          <w:szCs w:val="28"/>
        </w:rPr>
        <w:t>ля юридических лиц и индивидуальных предпринимателей, осуществляющих, осуществляющих организацию общественного питания</w:t>
      </w:r>
    </w:p>
    <w:p w:rsidR="00987C1F" w:rsidRDefault="00987C1F" w:rsidP="00987C1F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Соблюдение условий хранения и перевозки (транспортирования) пищевой продукции;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Содержание производственных помещений, технологических оборудования и инвентаря, используемых в процессе производства (изготовления) пищевой продукции, в состоянии, исключающем загрязнение пищевой продукции;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Обеспечение соблюдения работниками правил личной гигиены в целях обеспечения безопасности пищевой продукции;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Периодичность и проведение уборки, мойки, дезинфекции, дезинсекции и дератизации производственных помещений, технологических оборудования и инвентаря, используемых в процессе производства (изготовления) пищевой продукции;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7C1F">
        <w:rPr>
          <w:rFonts w:ascii="Times New Roman" w:hAnsi="Times New Roman" w:cs="Times New Roman"/>
          <w:sz w:val="26"/>
          <w:szCs w:val="26"/>
        </w:rPr>
        <w:t>Прослеживаемость</w:t>
      </w:r>
      <w:proofErr w:type="spellEnd"/>
      <w:r w:rsidRPr="00987C1F">
        <w:rPr>
          <w:rFonts w:ascii="Times New Roman" w:hAnsi="Times New Roman" w:cs="Times New Roman"/>
          <w:sz w:val="26"/>
          <w:szCs w:val="26"/>
        </w:rPr>
        <w:t xml:space="preserve"> пищевой продукции;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Предотвращение проникновения в производственные помещения грызунов, насекомых, синантропных птиц и животных;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 xml:space="preserve">Ведение и хранение документации о выполнении мероприятий по обеспечению безопасности в процессе производства (изготовления) пищевой продукции, включая документы, подтверждающие безопасность </w:t>
      </w:r>
      <w:proofErr w:type="spellStart"/>
      <w:r w:rsidRPr="00987C1F">
        <w:rPr>
          <w:rFonts w:ascii="Times New Roman" w:hAnsi="Times New Roman" w:cs="Times New Roman"/>
          <w:sz w:val="26"/>
          <w:szCs w:val="26"/>
        </w:rPr>
        <w:t>непереработанного</w:t>
      </w:r>
      <w:proofErr w:type="spellEnd"/>
      <w:r w:rsidRPr="00987C1F">
        <w:rPr>
          <w:rFonts w:ascii="Times New Roman" w:hAnsi="Times New Roman" w:cs="Times New Roman"/>
          <w:sz w:val="26"/>
          <w:szCs w:val="26"/>
        </w:rPr>
        <w:t xml:space="preserve"> продовольственного (пищевого) сырья животного происхождения, на бумажных и (или) электронных носителях информации;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Хранение продовольственного (пищевого) сырья и компонентов, используемых при производстве (изготовлении) пищевой продукции, осуществляется в условиях, обеспечивающих предотвращение порчи и защиту этого сырья и этих компонентов от загрязняющих веществ;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Производственные помещения, в которых осуществляется производство (изготовление) пищевой продукции, оборудованы средствами естественной и механической вентиляции, количество и (или) мощность, конструкция и исполнение которых позволяют избежать загрязнения пищевой продукции, а также обеспечивают доступ к фильтрам и другим частям указанных систем, требующим чистки или замены;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В производственных помещениях не допускается хранение личной и производственной (специальной) одежды и обуви персонала;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В производственных помещениях не допускается хранение любых веществ и материалов, не использующихся при производстве (изготовлении) пищевой продукции, в том числе моющих и дезинфицирующих средств за исключением моющих и дезинфицирующих средств, необходимых для обеспечения текущей мойки и дезинфекции производственных помещений и оборудования;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lastRenderedPageBreak/>
        <w:t>Поверхности полов производственных помещений, в которых осуществляется производство (изготовление) пищевой продукции выполнены из водонепроницаемых, моющихся и нетоксичных материалов, быть доступными для проведения мытья и, при необходимости, дезинфекции, а также их надлежащего дренажа;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Поверхности стен производственных помещений, в которых осуществляется производство (изготовление) пищевой продукции выполнены из водонепроницаемых, моющихся и нетоксичных материалов, которые можно подвергать мойке и, при необходимости, дезинфекции;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Потолки или при отсутствии потолков внутренние поверхности крыш и конструкции, находящиеся над производственными помещениями, обеспечивают предотвращение скопления грязи, образования плесени и осыпания частиц потолков или таких поверхностей и конструкций и способствовать уменьшению конденсации влаги;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Открывающиеся внешние окна (фрамуги) производственных помещений оборудованы легко снимаемыми для очищения защитными сетками от насекомых;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Двери производственных помещений гладкие, выполнены из неабсорбирующих материалов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Рабочие поверхности технологического оборудования и инвентаря, контактирующие с пищевой продукцией, выполненными из неабсорбирующих материалов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Отходы, образующиеся в процессе производства (изготовления) пищевой продукции, должны регулярно удаляться из производственных помещений;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Перевозка (транспортирование) пищевой продукции осуществляется транспортными средствами в соответствии с условиями перевозки (транспортирования), установленными изготовителями такой продукции, а в случае их отсутствия - в соответствии с условиями хранения пищевой продукции, установленными изготовителем такой продукции;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Соблюдаются условия хранения и срок годности, установленные изготовителем при хранении пищевой продукции;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Имеются на хранящихся тушах, полутушах, четвертинах оттиски ветеринарных клейм;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Пищевая продукция, находящаяся на хранении, информацией о изготовителе, сроке годности и условиях хранения (маркировочные ярлыки);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Хранение пищевой продукции совместно с пищевой продукцией иного вида и непищевой продукцией в случае, если это может привести к загрязнению пищевой продукции;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Учет и хранение непригодной к использованию по назначению пищевой продукции в месте, исключающем несанкционированный доступ к ней;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Наличие ветеринарных сопроводительных документов на продукцию животного происхождения;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В процессе хранения пищевой рыбной продукции  допускается размораживание замороженной пищевой рыбной продукции;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lastRenderedPageBreak/>
        <w:t>При хранении пищевой рыбной продукции соблюдаются установленные изготовителем условия хранения с учетом следующих требований:</w:t>
      </w:r>
    </w:p>
    <w:p w:rsidR="00987C1F" w:rsidRPr="00987C1F" w:rsidRDefault="00987C1F" w:rsidP="00DA5EC3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- охлажденная пищевая рыбная продукция храниться при температуре не выше 5°C?</w:t>
      </w:r>
    </w:p>
    <w:p w:rsidR="00987C1F" w:rsidRPr="00987C1F" w:rsidRDefault="00987C1F" w:rsidP="00DA5EC3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- замороженная пищевая рыбная продукция храниться при температуре не выше минус 18°C?</w:t>
      </w:r>
    </w:p>
    <w:p w:rsidR="00987C1F" w:rsidRPr="00987C1F" w:rsidRDefault="00987C1F" w:rsidP="00DA5EC3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- подмороженная пищевая рыбная продукция храниться при температуре от минус 3°C до минус 5°C?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Холодильные камеры для хранения пищевой рыбной продукции оборудованы термометрами и (или) средствами автоматического контроля температуры воздуха в камере, а также средствами для записи температуры</w:t>
      </w:r>
    </w:p>
    <w:p w:rsidR="00987C1F" w:rsidRP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На предприятии находятся пищевые продукты: имеющие явные признаки недоброкачественности; не соответствующие представленной информации и в отношении которых имеются обоснованные подозрения об их фальсификации; не имеющие установленных сроков годности (для пищевых продуктов, материалов и изделий, в отношении которых установление сроков годности является обязательным) или сроки годности которых истекли; не имеющие маркировки, содержащей сведения, предусмотренные законом или нормативными документами, либо в отношении которых не имеется такой информации?</w:t>
      </w:r>
    </w:p>
    <w:p w:rsidR="00987C1F" w:rsidRDefault="00987C1F" w:rsidP="00DA5E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C1F">
        <w:rPr>
          <w:rFonts w:ascii="Times New Roman" w:hAnsi="Times New Roman" w:cs="Times New Roman"/>
          <w:sz w:val="26"/>
          <w:szCs w:val="26"/>
        </w:rPr>
        <w:t>Осуществляется хранение пищевых продуктов, в условиях, обеспечивающих сохранение их качества и безопасность.</w:t>
      </w:r>
    </w:p>
    <w:sectPr w:rsidR="00987C1F" w:rsidSect="00850306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7FB0"/>
    <w:multiLevelType w:val="hybridMultilevel"/>
    <w:tmpl w:val="DF50B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987C1F"/>
    <w:rsid w:val="00483B92"/>
    <w:rsid w:val="006B05E8"/>
    <w:rsid w:val="00815DAA"/>
    <w:rsid w:val="00917C17"/>
    <w:rsid w:val="00987C1F"/>
    <w:rsid w:val="009C364F"/>
    <w:rsid w:val="00DA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C1F"/>
    <w:pPr>
      <w:ind w:left="720"/>
      <w:contextualSpacing/>
    </w:pPr>
  </w:style>
  <w:style w:type="paragraph" w:customStyle="1" w:styleId="ConsPlusNonformat">
    <w:name w:val="ConsPlusNonformat"/>
    <w:rsid w:val="00987C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C1F"/>
    <w:pPr>
      <w:ind w:left="720"/>
      <w:contextualSpacing/>
    </w:pPr>
  </w:style>
  <w:style w:type="paragraph" w:customStyle="1" w:styleId="ConsPlusNonformat">
    <w:name w:val="ConsPlusNonformat"/>
    <w:rsid w:val="00987C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Кочегаева</dc:creator>
  <cp:lastModifiedBy>Инспектор</cp:lastModifiedBy>
  <cp:revision>3</cp:revision>
  <dcterms:created xsi:type="dcterms:W3CDTF">2019-01-25T11:08:00Z</dcterms:created>
  <dcterms:modified xsi:type="dcterms:W3CDTF">2019-07-08T12:13:00Z</dcterms:modified>
</cp:coreProperties>
</file>