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2985" w:type="dxa"/>
        <w:tblLayout w:type="fixed"/>
        <w:tblLook w:val="0000" w:firstRow="0" w:lastRow="0" w:firstColumn="0" w:lastColumn="0" w:noHBand="0" w:noVBand="0"/>
      </w:tblPr>
      <w:tblGrid>
        <w:gridCol w:w="2538"/>
        <w:gridCol w:w="1140"/>
        <w:gridCol w:w="858"/>
        <w:gridCol w:w="1113"/>
        <w:gridCol w:w="570"/>
        <w:gridCol w:w="1691"/>
        <w:gridCol w:w="216"/>
        <w:gridCol w:w="1164"/>
        <w:gridCol w:w="340"/>
        <w:gridCol w:w="725"/>
        <w:gridCol w:w="936"/>
        <w:gridCol w:w="1750"/>
        <w:gridCol w:w="1380"/>
        <w:gridCol w:w="1418"/>
        <w:gridCol w:w="1418"/>
        <w:gridCol w:w="1346"/>
        <w:gridCol w:w="1566"/>
        <w:gridCol w:w="1408"/>
        <w:gridCol w:w="1408"/>
      </w:tblGrid>
      <w:tr w:rsidR="00333EE4" w:rsidTr="00880FD5">
        <w:trPr>
          <w:trHeight w:val="28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</w:tr>
      <w:tr w:rsidR="00333EE4" w:rsidTr="00880FD5">
        <w:trPr>
          <w:trHeight w:val="25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Руководитель</w:t>
            </w:r>
          </w:p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(уполномоченное лицо)</w:t>
            </w:r>
          </w:p>
        </w:tc>
      </w:tr>
      <w:tr w:rsidR="00471888" w:rsidTr="00880FD5">
        <w:trPr>
          <w:trHeight w:val="291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управления ветеринарии Брянской области</w:t>
            </w:r>
          </w:p>
        </w:tc>
      </w:tr>
      <w:tr w:rsidR="00471888" w:rsidTr="00880FD5">
        <w:trPr>
          <w:trHeight w:val="27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(наименование органа, осуществляющего функции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 полномочия учредителя, главного распорядителя средств областного бюджета, государственного учреждения)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Н.В. Шлык</w:t>
            </w: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(расшифровка подписи)</w:t>
            </w: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2D681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декабря 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471888" w:rsidTr="00880FD5">
        <w:trPr>
          <w:trHeight w:val="37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2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1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ГОСУДАРСТВЕННОЕ ЗАДАНИЕ №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2D681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2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2017 год и плановый период 2018 и 2019 годов</w:t>
            </w:r>
          </w:p>
        </w:tc>
      </w:tr>
      <w:tr w:rsidR="00471888" w:rsidTr="00880FD5">
        <w:trPr>
          <w:trHeight w:val="22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0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471888" w:rsidTr="00880FD5">
        <w:trPr>
          <w:trHeight w:val="285"/>
        </w:trPr>
        <w:tc>
          <w:tcPr>
            <w:tcW w:w="929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0506001</w:t>
            </w: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5D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</w:t>
            </w:r>
            <w:r w:rsidR="00D16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941F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 Брянской области «</w:t>
            </w:r>
            <w:r w:rsidR="005D5C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Брянская городская станция по борьбе с болезнями животных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929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деятельности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0D3">
              <w:rPr>
                <w:rFonts w:ascii="Times New Roman" w:hAnsi="Times New Roman" w:cs="Times New Roman"/>
                <w:sz w:val="24"/>
                <w:szCs w:val="24"/>
              </w:rPr>
              <w:t>ветеринарная деятельность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764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88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764C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7188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564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 государственного учреждения: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бюджетное учреждение</w:t>
            </w:r>
          </w:p>
        </w:tc>
        <w:tc>
          <w:tcPr>
            <w:tcW w:w="1295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888">
              <w:rPr>
                <w:rFonts w:ascii="Times New Roman" w:hAnsi="Times New Roman" w:cs="Times New Roman"/>
                <w:sz w:val="24"/>
                <w:szCs w:val="24"/>
              </w:rPr>
              <w:t>75203</w:t>
            </w:r>
          </w:p>
        </w:tc>
      </w:tr>
      <w:tr w:rsidR="00471888" w:rsidTr="00880FD5">
        <w:trPr>
          <w:trHeight w:val="316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3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1. Сведения об оказываемых государственных услугах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1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12611000100100003000100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диагностическими исследованиями болезней животных.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животных при отборе проб крови для проведения лабораторных исследований.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12611000300200006003100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животных, заболевших особо опасными заболеваниями после проведения противоэпизоотических мероприятий (вакцинаций). Степень неудовлетворенности потребителей качеством оказанной услуги</w:t>
            </w:r>
          </w:p>
          <w:p w:rsidR="005D5C66" w:rsidRDefault="005D5C6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D5C66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C66" w:rsidRDefault="005D5C66" w:rsidP="005D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12611000700200003002100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C66" w:rsidRDefault="005D5C66" w:rsidP="005D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ветеринарных обследований объектов, связанных с содержанием животных, переработкой, хранением и реализацией продукции и сырья животного происхождения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C66" w:rsidRDefault="005D5C66" w:rsidP="005D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C66" w:rsidRDefault="005D5C66" w:rsidP="005D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C66" w:rsidRDefault="005D5C66" w:rsidP="005D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C66" w:rsidRDefault="005D5C66" w:rsidP="005D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C66" w:rsidRDefault="005D5C66" w:rsidP="005D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C66" w:rsidRDefault="005D5C66" w:rsidP="005D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C66" w:rsidRDefault="005D5C66" w:rsidP="005D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C66" w:rsidRDefault="005D5C66" w:rsidP="005D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C66" w:rsidRDefault="005D5C66" w:rsidP="005D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D5C66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C66" w:rsidRDefault="005D5C66" w:rsidP="005D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12611000700200007008100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C66" w:rsidRDefault="005D5C66" w:rsidP="005D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ветеринарных обследований объектов, связанных с содержанием животных, переработкой, хранением и реализацией продукции и сырья животного происхождения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C66" w:rsidRDefault="005D5C66" w:rsidP="005D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C66" w:rsidRDefault="005D5C66" w:rsidP="005D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C66" w:rsidRDefault="005D5C66" w:rsidP="005D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C66" w:rsidRDefault="005D5C66" w:rsidP="005D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C66" w:rsidRDefault="005D5C66" w:rsidP="005D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поступившей подконтрольной продукции контрольными мероприятиями.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C66" w:rsidRDefault="005D5C66" w:rsidP="005D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C66" w:rsidRDefault="005D5C66" w:rsidP="005D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C66" w:rsidRDefault="005D5C66" w:rsidP="005D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C66" w:rsidRDefault="005D5C66" w:rsidP="005D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2019 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E40340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12611000100100003000100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Pr="00D1681B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Pr="00D1681B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Pr="00D1681B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340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мероприятий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Pr="00D1681B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Pr="00D1681B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Pr="00D1681B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340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Pr="00D1681B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Pr="00D1681B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Pr="00D1681B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340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вакцинаций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Pr="00D1681B" w:rsidRDefault="002D681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6 880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Pr="00D1681B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6 700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Pr="00D1681B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6 700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340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12611000700200003002100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ветеринарных обследований объектов, связанных с содержанием животных, переработкой, хранением и реализацией продукции и сырья животного происхождения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340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12611000700200007008100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ветеринарных обследований объектов, связанных с содержанием животных, переработкой, хранением и реализацией продукции и сырья животного происхождения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объектов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340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340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E40340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функционального (отраслевого) органа,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E40340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E40340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340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340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E40340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340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E40340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E40340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340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E40340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E40340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E40340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E40340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340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2</w:t>
            </w:r>
          </w:p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E40340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 Наименование государственной услуги (далее - услуга): Оформление и выдача ветеринарных сопроводительных документов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</w:t>
            </w:r>
          </w:p>
        </w:tc>
      </w:tr>
      <w:tr w:rsidR="00E40340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E40340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E40340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E40340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340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E40340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(второй год планового периода)</w:t>
            </w:r>
          </w:p>
        </w:tc>
      </w:tr>
      <w:tr w:rsidR="00E40340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E40340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r w:rsidRPr="00D66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r w:rsidRPr="00D66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E40340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E40340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340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E40340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</w:t>
            </w:r>
          </w:p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</w:t>
            </w:r>
          </w:p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2018 </w:t>
            </w:r>
          </w:p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E40340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E40340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Pr="00D1681B" w:rsidRDefault="002D681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273 812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r w:rsidRPr="00D4335E">
              <w:rPr>
                <w:rFonts w:ascii="Times New Roman" w:hAnsi="Times New Roman" w:cs="Times New Roman"/>
                <w:sz w:val="24"/>
                <w:szCs w:val="24"/>
              </w:rPr>
              <w:t>259 079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r w:rsidRPr="00D4335E">
              <w:rPr>
                <w:rFonts w:ascii="Times New Roman" w:hAnsi="Times New Roman" w:cs="Times New Roman"/>
                <w:sz w:val="24"/>
                <w:szCs w:val="24"/>
              </w:rPr>
              <w:t>259 079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340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340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E40340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функционального (отраслевого) органа,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E40340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E40340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340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340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E40340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340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E40340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E40340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340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E40340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E40340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E40340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E40340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340" w:rsidTr="00880FD5">
        <w:trPr>
          <w:trHeight w:val="288"/>
        </w:trPr>
        <w:tc>
          <w:tcPr>
            <w:tcW w:w="22985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3. Прочие сведения о государственном задании</w:t>
            </w:r>
          </w:p>
        </w:tc>
      </w:tr>
      <w:tr w:rsidR="00E40340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340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340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Финансовое обеспечение выполнения государственного задания</w:t>
            </w:r>
          </w:p>
        </w:tc>
      </w:tr>
      <w:tr w:rsidR="00E40340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340" w:rsidTr="00880FD5">
        <w:trPr>
          <w:trHeight w:val="332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 Показатели объема субсидии на выполнение государственного задания</w:t>
            </w:r>
          </w:p>
        </w:tc>
      </w:tr>
      <w:tr w:rsidR="00E40340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340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97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4978" w:rsidRDefault="00574978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4978" w:rsidRPr="006F4251" w:rsidRDefault="00574978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4978" w:rsidRDefault="00574978">
            <w:r w:rsidRPr="00513A1C">
              <w:rPr>
                <w:rFonts w:ascii="Times New Roman" w:hAnsi="Times New Roman" w:cs="Times New Roman"/>
                <w:sz w:val="24"/>
                <w:szCs w:val="24"/>
              </w:rPr>
              <w:t>651,00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4978" w:rsidRDefault="00574978">
            <w:r w:rsidRPr="00513A1C">
              <w:rPr>
                <w:rFonts w:ascii="Times New Roman" w:hAnsi="Times New Roman" w:cs="Times New Roman"/>
                <w:sz w:val="24"/>
                <w:szCs w:val="24"/>
              </w:rPr>
              <w:t>651,00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4978" w:rsidRDefault="00574978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4978" w:rsidRDefault="00574978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4978" w:rsidRDefault="00574978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4978" w:rsidRDefault="00574978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4978" w:rsidRDefault="00574978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4B24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Pr="006F4251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130 272,00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Pr="006F4251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130 272,00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Pr="006F4251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130 272,00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4B24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Pr="006F4251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Pr="006F4251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Pr="006F4251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4B24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Pr="006F4251" w:rsidRDefault="004E4B24" w:rsidP="002D6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6810">
              <w:rPr>
                <w:rFonts w:ascii="Times New Roman" w:hAnsi="Times New Roman" w:cs="Times New Roman"/>
                <w:sz w:val="24"/>
                <w:szCs w:val="24"/>
              </w:rPr>
              <w:t> 180 608,00</w:t>
            </w:r>
            <w:bookmarkStart w:id="0" w:name="_GoBack"/>
            <w:bookmarkEnd w:id="0"/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Pr="006F4251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1 149 720,00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Pr="006F4251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1 149 720,00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4B24" w:rsidTr="004E4B24">
        <w:trPr>
          <w:trHeight w:val="824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Default="004E4B24" w:rsidP="004E4B24">
            <w:r w:rsidRPr="00123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Pr="006F4251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7 812,00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Pr="006F4251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7 812,00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Pr="006F4251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7 812,00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4B24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Default="004E4B24" w:rsidP="004E4B24">
            <w:r w:rsidRPr="00123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Pr="006F4251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236 671,20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Pr="006F4251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236 671,20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Pr="006F4251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236 671,20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4B24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Pr="006F4251" w:rsidRDefault="004E4B24" w:rsidP="00574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5 622 0</w:t>
            </w:r>
            <w:r w:rsidR="0057497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Pr="006F4251" w:rsidRDefault="004E4B24" w:rsidP="00574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5 622 0</w:t>
            </w:r>
            <w:r w:rsidR="0057497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Pr="006F4251" w:rsidRDefault="004E4B24" w:rsidP="00574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5 622 0</w:t>
            </w:r>
            <w:r w:rsidR="0057497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B24" w:rsidRDefault="004E4B24" w:rsidP="004E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340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340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 Финансовое обеспечение выполнения государственного задания отчетного года</w:t>
            </w:r>
          </w:p>
        </w:tc>
      </w:tr>
      <w:tr w:rsidR="00E40340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340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340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противоэпизоотических мероприятий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340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диагностических исследований болезней животных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340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340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Основания для досрочного прекращения выполнения государственного задания:</w:t>
            </w:r>
          </w:p>
        </w:tc>
      </w:tr>
      <w:tr w:rsidR="00E40340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340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340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Иная информация, необходимая для выполнения (контроля за выполнением) государственного задания:</w:t>
            </w:r>
          </w:p>
        </w:tc>
      </w:tr>
      <w:tr w:rsidR="00E40340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340" w:rsidTr="00880FD5">
        <w:trPr>
          <w:trHeight w:val="27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340" w:rsidTr="00880FD5">
        <w:trPr>
          <w:trHeight w:val="27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Порядок контроля за выполнением государственного задания</w:t>
            </w:r>
          </w:p>
        </w:tc>
      </w:tr>
      <w:tr w:rsidR="00E40340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исполнительной власти</w:t>
            </w:r>
          </w:p>
        </w:tc>
      </w:tr>
      <w:tr w:rsidR="00E40340" w:rsidTr="00880FD5">
        <w:trPr>
          <w:trHeight w:val="257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E40340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 выполнении государственного задания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</w:tr>
      <w:tr w:rsidR="00E40340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340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Требования к отчетности о выполнении государственного задания</w:t>
            </w:r>
          </w:p>
        </w:tc>
      </w:tr>
      <w:tr w:rsidR="00E40340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Периодичность предоставления отчетов о выполнении государственного задания:</w:t>
            </w:r>
          </w:p>
        </w:tc>
      </w:tr>
      <w:tr w:rsidR="00E40340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340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340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Сроки представления отчетов о выполнении государственного задания:</w:t>
            </w:r>
          </w:p>
        </w:tc>
      </w:tr>
      <w:tr w:rsidR="00E40340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340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340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 Иные требования к отчетности о выполнении государственного задания:</w:t>
            </w:r>
          </w:p>
        </w:tc>
      </w:tr>
      <w:tr w:rsidR="00E40340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340" w:rsidTr="00880FD5">
        <w:trPr>
          <w:trHeight w:val="28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340" w:rsidTr="00880FD5">
        <w:trPr>
          <w:trHeight w:val="28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Иные показатели, связанные с выполнением государственного задания:</w:t>
            </w:r>
          </w:p>
        </w:tc>
      </w:tr>
      <w:tr w:rsidR="00E40340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340" w:rsidRDefault="00E40340" w:rsidP="00E4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922E3" w:rsidRDefault="00E922E3"/>
    <w:p w:rsidR="00131FEB" w:rsidRDefault="00131FEB"/>
    <w:p w:rsidR="00131FEB" w:rsidRDefault="00131FEB">
      <w:r>
        <w:rPr>
          <w:rFonts w:ascii="Times New Roman" w:hAnsi="Times New Roman" w:cs="Times New Roman"/>
          <w:sz w:val="28"/>
          <w:szCs w:val="28"/>
        </w:rPr>
        <w:t>Начальник</w:t>
      </w:r>
      <w:r w:rsidRPr="00BC0367">
        <w:rPr>
          <w:rFonts w:ascii="Times New Roman" w:hAnsi="Times New Roman" w:cs="Times New Roman"/>
          <w:sz w:val="28"/>
          <w:szCs w:val="28"/>
        </w:rPr>
        <w:t xml:space="preserve"> ГБУ Брянской области «</w:t>
      </w:r>
      <w:proofErr w:type="gramStart"/>
      <w:r w:rsidR="007D2BDC">
        <w:rPr>
          <w:rFonts w:ascii="Times New Roman" w:hAnsi="Times New Roman" w:cs="Times New Roman"/>
          <w:sz w:val="28"/>
          <w:szCs w:val="28"/>
        </w:rPr>
        <w:t>Брянская</w:t>
      </w:r>
      <w:proofErr w:type="gramEnd"/>
      <w:r w:rsidR="007D2BDC">
        <w:rPr>
          <w:rFonts w:ascii="Times New Roman" w:hAnsi="Times New Roman" w:cs="Times New Roman"/>
          <w:sz w:val="28"/>
          <w:szCs w:val="28"/>
        </w:rPr>
        <w:t xml:space="preserve"> горветстанция</w:t>
      </w:r>
      <w:r w:rsidRPr="00BC036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941F5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D2BDC">
        <w:rPr>
          <w:rFonts w:ascii="Times New Roman" w:hAnsi="Times New Roman" w:cs="Times New Roman"/>
          <w:sz w:val="28"/>
          <w:szCs w:val="28"/>
        </w:rPr>
        <w:t>И.В. Короткая</w:t>
      </w:r>
    </w:p>
    <w:sectPr w:rsidR="00131FEB">
      <w:footerReference w:type="default" r:id="rId8"/>
      <w:pgSz w:w="23900" w:h="16901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340" w:rsidRDefault="00E40340">
      <w:pPr>
        <w:spacing w:after="0" w:line="240" w:lineRule="auto"/>
      </w:pPr>
      <w:r>
        <w:separator/>
      </w:r>
    </w:p>
  </w:endnote>
  <w:endnote w:type="continuationSeparator" w:id="0">
    <w:p w:rsidR="00E40340" w:rsidRDefault="00E40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340" w:rsidRDefault="00E40340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2D6810">
      <w:rPr>
        <w:rFonts w:ascii="Times New Roman" w:hAnsi="Times New Roman" w:cs="Times New Roman"/>
        <w:noProof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hAnsi="Times New Roman" w:cs="Times New Roman"/>
        <w:color w:val="000000"/>
        <w:sz w:val="24"/>
        <w:szCs w:val="24"/>
      </w:rPr>
      <w:t xml:space="preserve"> из </w:t>
    </w: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NUMPAGES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2D6810">
      <w:rPr>
        <w:rFonts w:ascii="Times New Roman" w:hAnsi="Times New Roman" w:cs="Times New Roman"/>
        <w:noProof/>
        <w:color w:val="000000"/>
        <w:sz w:val="24"/>
        <w:szCs w:val="24"/>
      </w:rPr>
      <w:t>8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340" w:rsidRDefault="00E40340">
      <w:pPr>
        <w:spacing w:after="0" w:line="240" w:lineRule="auto"/>
      </w:pPr>
      <w:r>
        <w:separator/>
      </w:r>
    </w:p>
  </w:footnote>
  <w:footnote w:type="continuationSeparator" w:id="0">
    <w:p w:rsidR="00E40340" w:rsidRDefault="00E403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EE4"/>
    <w:rsid w:val="00045BFD"/>
    <w:rsid w:val="00054626"/>
    <w:rsid w:val="000A5B5C"/>
    <w:rsid w:val="000C4BED"/>
    <w:rsid w:val="00131FEB"/>
    <w:rsid w:val="0014714B"/>
    <w:rsid w:val="002246BE"/>
    <w:rsid w:val="00263572"/>
    <w:rsid w:val="002D6810"/>
    <w:rsid w:val="00333EE4"/>
    <w:rsid w:val="00424CA0"/>
    <w:rsid w:val="00471888"/>
    <w:rsid w:val="004E4B24"/>
    <w:rsid w:val="00504F01"/>
    <w:rsid w:val="005340D8"/>
    <w:rsid w:val="00574978"/>
    <w:rsid w:val="00580D36"/>
    <w:rsid w:val="0059680B"/>
    <w:rsid w:val="005D5C66"/>
    <w:rsid w:val="00601BCC"/>
    <w:rsid w:val="0064047B"/>
    <w:rsid w:val="006517E4"/>
    <w:rsid w:val="006F4251"/>
    <w:rsid w:val="00747F4F"/>
    <w:rsid w:val="00764C60"/>
    <w:rsid w:val="007D2BDC"/>
    <w:rsid w:val="00880FD5"/>
    <w:rsid w:val="00941F59"/>
    <w:rsid w:val="00A90D32"/>
    <w:rsid w:val="00B00AF9"/>
    <w:rsid w:val="00BB1D5B"/>
    <w:rsid w:val="00D1681B"/>
    <w:rsid w:val="00DD4A95"/>
    <w:rsid w:val="00E32CF4"/>
    <w:rsid w:val="00E40340"/>
    <w:rsid w:val="00E9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0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D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0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D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7E5D4-3247-49F5-ACDE-FD388F182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1557</Words>
  <Characters>11983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taskadmin 03.08.2015 16:35:38; РР·РјРµРЅРµРЅ: Van82i 27.05.2016 10:48:01</dc:subject>
  <dc:creator>Keysystems.DWH.ReportDesigner</dc:creator>
  <cp:lastModifiedBy>Бюджет</cp:lastModifiedBy>
  <cp:revision>2</cp:revision>
  <cp:lastPrinted>2017-01-25T12:48:00Z</cp:lastPrinted>
  <dcterms:created xsi:type="dcterms:W3CDTF">2017-12-07T18:30:00Z</dcterms:created>
  <dcterms:modified xsi:type="dcterms:W3CDTF">2017-12-07T18:30:00Z</dcterms:modified>
</cp:coreProperties>
</file>