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61DC1" w:rsidRPr="00360E04" w:rsidTr="000D2D90">
        <w:trPr>
          <w:cantSplit/>
          <w:trHeight w:val="1591"/>
          <w:jc w:val="center"/>
        </w:trPr>
        <w:tc>
          <w:tcPr>
            <w:tcW w:w="9360" w:type="dxa"/>
          </w:tcPr>
          <w:p w:rsidR="00061DC1" w:rsidRPr="00360E04" w:rsidRDefault="00061DC1" w:rsidP="000D2D90">
            <w:pPr>
              <w:jc w:val="center"/>
            </w:pPr>
            <w:r w:rsidRPr="00360E04">
              <w:object w:dxaOrig="5080" w:dyaOrig="6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63pt" o:ole="" fillcolor="window">
                  <v:imagedata r:id="rId5" o:title=""/>
                </v:shape>
                <o:OLEObject Type="Embed" ProgID="CorelPhotoPaint.Image.11" ShapeID="_x0000_i1025" DrawAspect="Content" ObjectID="_1638690277" r:id="rId6"/>
              </w:object>
            </w:r>
          </w:p>
          <w:p w:rsidR="00061DC1" w:rsidRPr="00206EE7" w:rsidRDefault="00061DC1" w:rsidP="00206EE7">
            <w:pPr>
              <w:jc w:val="center"/>
              <w:rPr>
                <w:b/>
                <w:sz w:val="28"/>
                <w:szCs w:val="28"/>
              </w:rPr>
            </w:pPr>
            <w:r w:rsidRPr="00206EE7">
              <w:rPr>
                <w:b/>
                <w:sz w:val="28"/>
                <w:szCs w:val="28"/>
              </w:rPr>
              <w:t>УПРАВЛЕНИЕ ВЕТЕРИНАРИИ</w:t>
            </w:r>
          </w:p>
          <w:p w:rsidR="00061DC1" w:rsidRPr="00206EE7" w:rsidRDefault="00061DC1" w:rsidP="00206EE7">
            <w:pPr>
              <w:jc w:val="center"/>
              <w:rPr>
                <w:b/>
                <w:sz w:val="28"/>
                <w:szCs w:val="28"/>
              </w:rPr>
            </w:pPr>
            <w:r w:rsidRPr="00206EE7">
              <w:rPr>
                <w:b/>
                <w:sz w:val="28"/>
                <w:szCs w:val="28"/>
              </w:rPr>
              <w:t>БРЯНСКОЙ ОБЛАСТИ</w:t>
            </w:r>
          </w:p>
          <w:p w:rsidR="00061DC1" w:rsidRPr="00360E04" w:rsidRDefault="00682BEF" w:rsidP="000D2D90">
            <w:pPr>
              <w:jc w:val="center"/>
              <w:rPr>
                <w:sz w:val="26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left:0;text-align:left;margin-left:-3.4pt;margin-top:2.2pt;width:486.75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" strokeweight="2pt">
                  <v:stroke dashstyle="1 1"/>
                </v:shape>
              </w:pict>
            </w:r>
          </w:p>
        </w:tc>
      </w:tr>
    </w:tbl>
    <w:p w:rsidR="00061DC1" w:rsidRPr="00360E04" w:rsidRDefault="00061DC1" w:rsidP="00360E04">
      <w:pPr>
        <w:pStyle w:val="12"/>
        <w:keepNext/>
        <w:keepLines/>
        <w:shd w:val="clear" w:color="auto" w:fill="auto"/>
        <w:spacing w:before="213" w:after="101" w:line="490" w:lineRule="exact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360E04">
        <w:rPr>
          <w:rFonts w:ascii="Times New Roman" w:hAnsi="Times New Roman"/>
          <w:b/>
          <w:spacing w:val="20"/>
          <w:sz w:val="32"/>
          <w:szCs w:val="32"/>
        </w:rPr>
        <w:t>ПРИКАЗ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88"/>
        <w:gridCol w:w="1922"/>
      </w:tblGrid>
      <w:tr w:rsidR="00061DC1" w:rsidRPr="00276360" w:rsidTr="004001D2">
        <w:tc>
          <w:tcPr>
            <w:tcW w:w="1809" w:type="dxa"/>
          </w:tcPr>
          <w:p w:rsidR="00061DC1" w:rsidRPr="00276360" w:rsidRDefault="005940F1" w:rsidP="004001D2">
            <w:pPr>
              <w:jc w:val="center"/>
              <w:rPr>
                <w:sz w:val="28"/>
                <w:szCs w:val="28"/>
              </w:rPr>
            </w:pPr>
            <w:r w:rsidRPr="005940F1">
              <w:rPr>
                <w:sz w:val="28"/>
                <w:szCs w:val="28"/>
              </w:rPr>
              <w:t>19.12.2019</w:t>
            </w:r>
          </w:p>
        </w:tc>
        <w:tc>
          <w:tcPr>
            <w:tcW w:w="488" w:type="dxa"/>
            <w:tcBorders>
              <w:top w:val="nil"/>
              <w:bottom w:val="nil"/>
            </w:tcBorders>
          </w:tcPr>
          <w:p w:rsidR="00061DC1" w:rsidRPr="00276360" w:rsidRDefault="00061DC1" w:rsidP="004001D2">
            <w:pPr>
              <w:jc w:val="center"/>
              <w:rPr>
                <w:sz w:val="28"/>
                <w:szCs w:val="28"/>
              </w:rPr>
            </w:pPr>
            <w:r w:rsidRPr="00276360">
              <w:rPr>
                <w:sz w:val="28"/>
                <w:szCs w:val="28"/>
              </w:rPr>
              <w:t>№</w:t>
            </w:r>
          </w:p>
        </w:tc>
        <w:tc>
          <w:tcPr>
            <w:tcW w:w="1922" w:type="dxa"/>
          </w:tcPr>
          <w:p w:rsidR="00061DC1" w:rsidRPr="00276360" w:rsidRDefault="005940F1" w:rsidP="004001D2">
            <w:pPr>
              <w:jc w:val="center"/>
              <w:rPr>
                <w:sz w:val="28"/>
                <w:szCs w:val="28"/>
              </w:rPr>
            </w:pPr>
            <w:r w:rsidRPr="005940F1">
              <w:rPr>
                <w:sz w:val="28"/>
                <w:szCs w:val="28"/>
              </w:rPr>
              <w:t>271</w:t>
            </w:r>
          </w:p>
        </w:tc>
      </w:tr>
    </w:tbl>
    <w:p w:rsidR="00061DC1" w:rsidRDefault="00061DC1" w:rsidP="00A944BA">
      <w:pPr>
        <w:ind w:left="900"/>
      </w:pPr>
      <w:r>
        <w:t>г. Брянск</w:t>
      </w:r>
    </w:p>
    <w:p w:rsidR="00061DC1" w:rsidRDefault="00061DC1" w:rsidP="00A944BA">
      <w:pPr>
        <w:ind w:left="90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061DC1" w:rsidRPr="00B616FF" w:rsidTr="00B616FF">
        <w:tc>
          <w:tcPr>
            <w:tcW w:w="5637" w:type="dxa"/>
          </w:tcPr>
          <w:p w:rsidR="00061DC1" w:rsidRPr="00B616FF" w:rsidRDefault="00061DC1" w:rsidP="0078736F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Программы </w:t>
            </w:r>
            <w:r w:rsidRPr="00B616FF">
              <w:rPr>
                <w:sz w:val="28"/>
                <w:szCs w:val="28"/>
              </w:rPr>
              <w:t>профилактики нарушений обязательных требований законодательства в области ветеринарии</w:t>
            </w:r>
            <w:r>
              <w:rPr>
                <w:sz w:val="28"/>
                <w:szCs w:val="28"/>
              </w:rPr>
              <w:t xml:space="preserve"> на 20</w:t>
            </w:r>
            <w:r w:rsidR="00432D2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061DC1" w:rsidRPr="00B616FF" w:rsidRDefault="00061DC1" w:rsidP="00B616FF">
      <w:pPr>
        <w:keepNext/>
        <w:tabs>
          <w:tab w:val="left" w:pos="708"/>
        </w:tabs>
        <w:outlineLvl w:val="0"/>
        <w:rPr>
          <w:rFonts w:eastAsia="SimSun"/>
          <w:kern w:val="2"/>
          <w:sz w:val="28"/>
          <w:szCs w:val="28"/>
          <w:lang w:eastAsia="zh-CN"/>
        </w:rPr>
      </w:pPr>
    </w:p>
    <w:p w:rsidR="00061DC1" w:rsidRPr="00B616FF" w:rsidRDefault="00061DC1" w:rsidP="00B616FF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6FF">
        <w:rPr>
          <w:sz w:val="28"/>
          <w:szCs w:val="28"/>
        </w:rPr>
        <w:t>В целях предупреждения нарушений юридическими лицами и индивидуальными предпринимателями обязательных требований</w:t>
      </w:r>
      <w:r>
        <w:rPr>
          <w:sz w:val="28"/>
          <w:szCs w:val="28"/>
        </w:rPr>
        <w:t xml:space="preserve"> </w:t>
      </w:r>
      <w:r w:rsidRPr="00B616FF">
        <w:rPr>
          <w:sz w:val="28"/>
          <w:szCs w:val="28"/>
        </w:rPr>
        <w:t xml:space="preserve">законодательства в области ветеринарии, устранения причин, факторов и условий, способствующих </w:t>
      </w:r>
      <w:r w:rsidR="00066D2E">
        <w:rPr>
          <w:sz w:val="28"/>
          <w:szCs w:val="28"/>
        </w:rPr>
        <w:t xml:space="preserve">указанным </w:t>
      </w:r>
      <w:r w:rsidRPr="00B616FF">
        <w:rPr>
          <w:sz w:val="28"/>
          <w:szCs w:val="28"/>
        </w:rPr>
        <w:t>нарушениям</w:t>
      </w:r>
      <w:r>
        <w:rPr>
          <w:sz w:val="28"/>
          <w:szCs w:val="28"/>
        </w:rPr>
        <w:t>,</w:t>
      </w:r>
      <w:r w:rsidRPr="00B616FF">
        <w:rPr>
          <w:sz w:val="28"/>
          <w:szCs w:val="28"/>
        </w:rPr>
        <w:t xml:space="preserve"> </w:t>
      </w:r>
      <w:r w:rsidRPr="00B616FF">
        <w:rPr>
          <w:spacing w:val="2"/>
          <w:sz w:val="28"/>
          <w:szCs w:val="28"/>
          <w:shd w:val="clear" w:color="auto" w:fill="FFFFFF"/>
        </w:rPr>
        <w:t>в соответствии со</w:t>
      </w:r>
      <w:r w:rsidR="00993D0A">
        <w:rPr>
          <w:spacing w:val="2"/>
          <w:sz w:val="28"/>
          <w:szCs w:val="28"/>
          <w:shd w:val="clear" w:color="auto" w:fill="FFFFFF"/>
        </w:rPr>
        <w:t xml:space="preserve"> </w:t>
      </w:r>
      <w:hyperlink r:id="rId7" w:history="1">
        <w:r w:rsidRPr="00B616FF">
          <w:rPr>
            <w:spacing w:val="2"/>
            <w:sz w:val="28"/>
            <w:szCs w:val="28"/>
            <w:shd w:val="clear" w:color="auto" w:fill="FFFFFF"/>
          </w:rPr>
          <w:t>статьей 8.2 Федерального закона о</w:t>
        </w:r>
        <w:r>
          <w:rPr>
            <w:spacing w:val="2"/>
            <w:sz w:val="28"/>
            <w:szCs w:val="28"/>
            <w:shd w:val="clear" w:color="auto" w:fill="FFFFFF"/>
          </w:rPr>
          <w:t xml:space="preserve">т 26 декабря 2008 года № 294-ФЗ </w:t>
        </w:r>
        <w:r w:rsidRPr="00B616FF">
          <w:rPr>
            <w:spacing w:val="2"/>
            <w:sz w:val="28"/>
            <w:szCs w:val="28"/>
            <w:shd w:val="clear" w:color="auto" w:fill="FFFFFF"/>
          </w:rPr>
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="0078736F">
        <w:rPr>
          <w:spacing w:val="2"/>
          <w:sz w:val="28"/>
          <w:szCs w:val="28"/>
          <w:shd w:val="clear" w:color="auto" w:fill="FFFFFF"/>
        </w:rPr>
        <w:t xml:space="preserve">, постановлением Правительства Российской федерации от </w:t>
      </w:r>
      <w:r w:rsidR="00066D2E">
        <w:rPr>
          <w:spacing w:val="2"/>
          <w:sz w:val="28"/>
          <w:szCs w:val="28"/>
          <w:shd w:val="clear" w:color="auto" w:fill="FFFFFF"/>
        </w:rPr>
        <w:t xml:space="preserve">        </w:t>
      </w:r>
      <w:r w:rsidR="0078736F">
        <w:rPr>
          <w:spacing w:val="2"/>
          <w:sz w:val="28"/>
          <w:szCs w:val="28"/>
          <w:shd w:val="clear" w:color="auto" w:fill="FFFFFF"/>
        </w:rPr>
        <w:t>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</w:p>
    <w:p w:rsidR="00061DC1" w:rsidRPr="00B616FF" w:rsidRDefault="00061DC1" w:rsidP="00B616FF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616FF">
        <w:rPr>
          <w:sz w:val="28"/>
          <w:szCs w:val="28"/>
        </w:rPr>
        <w:t>ПРИКАЗЫВАЮ:</w:t>
      </w:r>
    </w:p>
    <w:p w:rsidR="00061DC1" w:rsidRPr="00B616FF" w:rsidRDefault="00061DC1" w:rsidP="00B616FF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1DC1" w:rsidRPr="00B616FF" w:rsidRDefault="00061DC1" w:rsidP="00B616FF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B616FF">
        <w:rPr>
          <w:sz w:val="28"/>
          <w:szCs w:val="28"/>
        </w:rPr>
        <w:t xml:space="preserve">Утвердить прилагаемую Программу профилактики нарушений обязательных требований законодательства в области ветеринарии </w:t>
      </w:r>
      <w:r w:rsidR="00D1148F">
        <w:rPr>
          <w:sz w:val="28"/>
          <w:szCs w:val="28"/>
        </w:rPr>
        <w:t xml:space="preserve">                 </w:t>
      </w:r>
      <w:r w:rsidRPr="00B616FF">
        <w:rPr>
          <w:sz w:val="28"/>
          <w:szCs w:val="28"/>
        </w:rPr>
        <w:t>на 20</w:t>
      </w:r>
      <w:r w:rsidR="00D1148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B616FF">
        <w:rPr>
          <w:sz w:val="28"/>
          <w:szCs w:val="28"/>
        </w:rPr>
        <w:t>год.</w:t>
      </w:r>
    </w:p>
    <w:p w:rsidR="00061DC1" w:rsidRPr="00B616FF" w:rsidRDefault="00061DC1" w:rsidP="00B616F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sz w:val="28"/>
          <w:szCs w:val="28"/>
        </w:rPr>
      </w:pPr>
      <w:r w:rsidRPr="00B616FF">
        <w:rPr>
          <w:sz w:val="28"/>
          <w:szCs w:val="28"/>
        </w:rPr>
        <w:t>Разместить настоящий приказ на официальном сайте управления ветеринарии Брянской области.</w:t>
      </w:r>
    </w:p>
    <w:p w:rsidR="00061DC1" w:rsidRPr="0078736F" w:rsidRDefault="00222B3E" w:rsidP="0078736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sz w:val="28"/>
          <w:szCs w:val="28"/>
        </w:rPr>
      </w:pPr>
      <w:r w:rsidRPr="00222B3E">
        <w:rPr>
          <w:sz w:val="28"/>
          <w:szCs w:val="28"/>
        </w:rPr>
        <w:t xml:space="preserve">Контроль за исполнением приказа </w:t>
      </w:r>
      <w:r w:rsidR="005940F1">
        <w:rPr>
          <w:sz w:val="28"/>
          <w:szCs w:val="28"/>
        </w:rPr>
        <w:t>оставляю за собой.</w:t>
      </w:r>
    </w:p>
    <w:p w:rsidR="00061DC1" w:rsidRDefault="00061DC1" w:rsidP="00E372FD"/>
    <w:tbl>
      <w:tblPr>
        <w:tblW w:w="0" w:type="auto"/>
        <w:tblLook w:val="00A0" w:firstRow="1" w:lastRow="0" w:firstColumn="1" w:lastColumn="0" w:noHBand="0" w:noVBand="0"/>
      </w:tblPr>
      <w:tblGrid>
        <w:gridCol w:w="3108"/>
        <w:gridCol w:w="3492"/>
        <w:gridCol w:w="2971"/>
      </w:tblGrid>
      <w:tr w:rsidR="00061DC1" w:rsidRPr="00276360" w:rsidTr="00D868FB">
        <w:trPr>
          <w:trHeight w:val="1798"/>
        </w:trPr>
        <w:tc>
          <w:tcPr>
            <w:tcW w:w="3108" w:type="dxa"/>
          </w:tcPr>
          <w:p w:rsidR="00061DC1" w:rsidRPr="00066D2E" w:rsidRDefault="005940F1" w:rsidP="00066D2E">
            <w:pPr>
              <w:tabs>
                <w:tab w:val="left" w:pos="2025"/>
              </w:tabs>
              <w:rPr>
                <w:sz w:val="28"/>
                <w:szCs w:val="28"/>
              </w:rPr>
            </w:pPr>
            <w:r w:rsidRPr="005940F1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3492" w:type="dxa"/>
          </w:tcPr>
          <w:p w:rsidR="00061DC1" w:rsidRPr="00276360" w:rsidRDefault="005940F1" w:rsidP="0040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971" w:type="dxa"/>
          </w:tcPr>
          <w:p w:rsidR="00061DC1" w:rsidRPr="00276360" w:rsidRDefault="005940F1" w:rsidP="004001D2">
            <w:pPr>
              <w:jc w:val="right"/>
              <w:rPr>
                <w:sz w:val="28"/>
                <w:szCs w:val="28"/>
              </w:rPr>
            </w:pPr>
            <w:r w:rsidRPr="005940F1">
              <w:rPr>
                <w:sz w:val="28"/>
                <w:szCs w:val="28"/>
              </w:rPr>
              <w:t>Шлык Н.В.</w:t>
            </w:r>
          </w:p>
        </w:tc>
      </w:tr>
    </w:tbl>
    <w:p w:rsidR="005940F1" w:rsidRDefault="005940F1" w:rsidP="00D868FB">
      <w:pPr>
        <w:tabs>
          <w:tab w:val="left" w:pos="6150"/>
        </w:tabs>
        <w:overflowPunct w:val="0"/>
        <w:autoSpaceDE w:val="0"/>
        <w:autoSpaceDN w:val="0"/>
        <w:adjustRightInd w:val="0"/>
        <w:rPr>
          <w:sz w:val="28"/>
          <w:szCs w:val="20"/>
        </w:rPr>
      </w:pPr>
    </w:p>
    <w:p w:rsidR="00061DC1" w:rsidRPr="00D868FB" w:rsidRDefault="00061DC1" w:rsidP="00D868FB">
      <w:pPr>
        <w:tabs>
          <w:tab w:val="left" w:pos="6150"/>
        </w:tabs>
        <w:overflowPunct w:val="0"/>
        <w:autoSpaceDE w:val="0"/>
        <w:autoSpaceDN w:val="0"/>
        <w:adjustRightInd w:val="0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                                                                  </w:t>
      </w:r>
      <w:r w:rsidRPr="00D868FB">
        <w:rPr>
          <w:sz w:val="28"/>
          <w:szCs w:val="20"/>
        </w:rPr>
        <w:t>Утверждена</w:t>
      </w:r>
    </w:p>
    <w:p w:rsidR="00061DC1" w:rsidRPr="00D868FB" w:rsidRDefault="00061DC1" w:rsidP="00D868FB">
      <w:pPr>
        <w:tabs>
          <w:tab w:val="left" w:pos="6150"/>
        </w:tabs>
        <w:overflowPunct w:val="0"/>
        <w:autoSpaceDE w:val="0"/>
        <w:autoSpaceDN w:val="0"/>
        <w:adjustRightInd w:val="0"/>
        <w:rPr>
          <w:sz w:val="28"/>
          <w:szCs w:val="20"/>
        </w:rPr>
      </w:pPr>
      <w:r w:rsidRPr="00D868FB">
        <w:rPr>
          <w:sz w:val="28"/>
          <w:szCs w:val="20"/>
        </w:rPr>
        <w:t xml:space="preserve">                                                                      приказом управления ветеринарии</w:t>
      </w:r>
    </w:p>
    <w:p w:rsidR="00061DC1" w:rsidRPr="00D868FB" w:rsidRDefault="00061DC1" w:rsidP="00D868FB">
      <w:pPr>
        <w:tabs>
          <w:tab w:val="left" w:pos="6150"/>
        </w:tabs>
        <w:overflowPunct w:val="0"/>
        <w:autoSpaceDE w:val="0"/>
        <w:autoSpaceDN w:val="0"/>
        <w:adjustRightInd w:val="0"/>
        <w:rPr>
          <w:sz w:val="28"/>
          <w:szCs w:val="20"/>
        </w:rPr>
      </w:pPr>
      <w:r w:rsidRPr="00D868FB">
        <w:rPr>
          <w:sz w:val="28"/>
          <w:szCs w:val="20"/>
        </w:rPr>
        <w:t xml:space="preserve">                                                                      Брянской области</w:t>
      </w:r>
    </w:p>
    <w:p w:rsidR="00061DC1" w:rsidRPr="00D868FB" w:rsidRDefault="00061DC1" w:rsidP="00D868FB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868FB">
        <w:rPr>
          <w:sz w:val="28"/>
          <w:szCs w:val="20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от </w:t>
      </w:r>
      <w:r w:rsidR="00432D20">
        <w:rPr>
          <w:sz w:val="28"/>
          <w:szCs w:val="28"/>
        </w:rPr>
        <w:t>1</w:t>
      </w:r>
      <w:r>
        <w:rPr>
          <w:sz w:val="28"/>
          <w:szCs w:val="28"/>
        </w:rPr>
        <w:t>9.</w:t>
      </w:r>
      <w:r w:rsidR="00432D20">
        <w:rPr>
          <w:sz w:val="28"/>
          <w:szCs w:val="28"/>
        </w:rPr>
        <w:t>12</w:t>
      </w:r>
      <w:r>
        <w:rPr>
          <w:sz w:val="28"/>
          <w:szCs w:val="28"/>
        </w:rPr>
        <w:t>.2019 № 2</w:t>
      </w:r>
      <w:r w:rsidR="00432D20">
        <w:rPr>
          <w:sz w:val="28"/>
          <w:szCs w:val="28"/>
        </w:rPr>
        <w:t>71</w:t>
      </w:r>
    </w:p>
    <w:p w:rsidR="00061DC1" w:rsidRPr="00D868FB" w:rsidRDefault="00061DC1" w:rsidP="00D868FB">
      <w:pPr>
        <w:tabs>
          <w:tab w:val="left" w:pos="6150"/>
        </w:tabs>
        <w:overflowPunct w:val="0"/>
        <w:autoSpaceDE w:val="0"/>
        <w:autoSpaceDN w:val="0"/>
        <w:adjustRightInd w:val="0"/>
        <w:rPr>
          <w:sz w:val="28"/>
          <w:szCs w:val="20"/>
        </w:rPr>
      </w:pPr>
    </w:p>
    <w:p w:rsidR="00061DC1" w:rsidRPr="00D868FB" w:rsidRDefault="00061DC1" w:rsidP="00D868FB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p w:rsidR="00061DC1" w:rsidRPr="00D868FB" w:rsidRDefault="00061DC1" w:rsidP="00D868FB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D868FB">
        <w:rPr>
          <w:sz w:val="28"/>
          <w:szCs w:val="20"/>
        </w:rPr>
        <w:t>ПРОГРАММА</w:t>
      </w:r>
    </w:p>
    <w:p w:rsidR="00061DC1" w:rsidRDefault="00061DC1" w:rsidP="00D868FB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D868FB">
        <w:rPr>
          <w:sz w:val="28"/>
          <w:szCs w:val="20"/>
        </w:rPr>
        <w:t>профилактики нарушений обязательных требований законодательства в области ветеринарии</w:t>
      </w:r>
      <w:r>
        <w:rPr>
          <w:sz w:val="28"/>
          <w:szCs w:val="20"/>
        </w:rPr>
        <w:t xml:space="preserve"> на 20</w:t>
      </w:r>
      <w:r w:rsidR="00432D20">
        <w:rPr>
          <w:sz w:val="28"/>
          <w:szCs w:val="20"/>
        </w:rPr>
        <w:t>20</w:t>
      </w:r>
      <w:r>
        <w:rPr>
          <w:sz w:val="28"/>
          <w:szCs w:val="20"/>
        </w:rPr>
        <w:t xml:space="preserve"> год</w:t>
      </w:r>
    </w:p>
    <w:p w:rsidR="00BF6523" w:rsidRDefault="00BF6523" w:rsidP="00D868FB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227967" w:rsidRDefault="00BF6523" w:rsidP="00D868FB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BF6523">
        <w:rPr>
          <w:sz w:val="28"/>
          <w:szCs w:val="28"/>
        </w:rPr>
        <w:t>ПАСПОРТ</w:t>
      </w:r>
    </w:p>
    <w:p w:rsidR="00077CFD" w:rsidRDefault="00077CFD" w:rsidP="00D868FB">
      <w:pPr>
        <w:overflowPunct w:val="0"/>
        <w:autoSpaceDE w:val="0"/>
        <w:autoSpaceDN w:val="0"/>
        <w:adjustRightInd w:val="0"/>
        <w:jc w:val="center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70"/>
      </w:tblGrid>
      <w:tr w:rsidR="00077CFD" w:rsidRPr="00321E21" w:rsidTr="00321E21">
        <w:tc>
          <w:tcPr>
            <w:tcW w:w="3652" w:type="dxa"/>
            <w:shd w:val="clear" w:color="auto" w:fill="auto"/>
          </w:tcPr>
          <w:p w:rsidR="00077CF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321E21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  <w:shd w:val="clear" w:color="auto" w:fill="auto"/>
          </w:tcPr>
          <w:p w:rsidR="00077CF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321E21">
              <w:rPr>
                <w:sz w:val="28"/>
                <w:szCs w:val="20"/>
              </w:rPr>
              <w:t>Программа профилактики нарушений обязательных требований законодательства в области ветеринарии на 20</w:t>
            </w:r>
            <w:r w:rsidR="00432D20">
              <w:rPr>
                <w:sz w:val="28"/>
                <w:szCs w:val="20"/>
              </w:rPr>
              <w:t>20</w:t>
            </w:r>
            <w:r w:rsidRPr="00321E21">
              <w:rPr>
                <w:sz w:val="28"/>
                <w:szCs w:val="20"/>
              </w:rPr>
              <w:t xml:space="preserve"> год</w:t>
            </w:r>
          </w:p>
        </w:tc>
      </w:tr>
      <w:tr w:rsidR="00077CFD" w:rsidRPr="00321E21" w:rsidTr="00321E21">
        <w:tc>
          <w:tcPr>
            <w:tcW w:w="3652" w:type="dxa"/>
            <w:shd w:val="clear" w:color="auto" w:fill="auto"/>
          </w:tcPr>
          <w:p w:rsidR="00077CF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321E21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70" w:type="dxa"/>
            <w:shd w:val="clear" w:color="auto" w:fill="auto"/>
          </w:tcPr>
          <w:p w:rsidR="00077CF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321E21">
              <w:rPr>
                <w:sz w:val="28"/>
                <w:szCs w:val="28"/>
              </w:rPr>
              <w:t>Федерал</w:t>
            </w:r>
            <w:r w:rsidR="00066D2E" w:rsidRPr="00321E21">
              <w:rPr>
                <w:sz w:val="28"/>
                <w:szCs w:val="28"/>
              </w:rPr>
              <w:t>ьный закон от 26.12.2008 № 294-</w:t>
            </w:r>
            <w:r w:rsidRPr="00321E21">
              <w:rPr>
                <w:sz w:val="28"/>
                <w:szCs w:val="28"/>
              </w:rPr>
              <w:t>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077CFD" w:rsidRPr="00321E21" w:rsidTr="00321E21">
        <w:tc>
          <w:tcPr>
            <w:tcW w:w="3652" w:type="dxa"/>
            <w:shd w:val="clear" w:color="auto" w:fill="auto"/>
          </w:tcPr>
          <w:p w:rsidR="00077CF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321E21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670" w:type="dxa"/>
            <w:shd w:val="clear" w:color="auto" w:fill="auto"/>
          </w:tcPr>
          <w:p w:rsidR="00077CF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321E21">
              <w:rPr>
                <w:sz w:val="28"/>
                <w:szCs w:val="20"/>
              </w:rPr>
              <w:t>управление ветеринарии Брянской области</w:t>
            </w:r>
          </w:p>
        </w:tc>
      </w:tr>
      <w:tr w:rsidR="00077CFD" w:rsidRPr="00321E21" w:rsidTr="00321E21">
        <w:tc>
          <w:tcPr>
            <w:tcW w:w="3652" w:type="dxa"/>
            <w:shd w:val="clear" w:color="auto" w:fill="auto"/>
          </w:tcPr>
          <w:p w:rsidR="00077CF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321E21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670" w:type="dxa"/>
            <w:shd w:val="clear" w:color="auto" w:fill="auto"/>
          </w:tcPr>
          <w:p w:rsidR="00BF6523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>- предотвращение рисков причинения вреда охраняемым законом ценностям;</w:t>
            </w:r>
          </w:p>
          <w:p w:rsidR="00BF6523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>- выявление, предупреждение и пресечение нарушений обязательных требований законодательства в области ветеринарии;</w:t>
            </w:r>
          </w:p>
          <w:p w:rsidR="00077CF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321E21">
              <w:rPr>
                <w:sz w:val="28"/>
                <w:szCs w:val="28"/>
              </w:rPr>
              <w:t>- создание инфраструктуры профилактики рисков причинения вреда охраняемым законом ценностям</w:t>
            </w:r>
          </w:p>
        </w:tc>
      </w:tr>
      <w:tr w:rsidR="00077CFD" w:rsidRPr="00321E21" w:rsidTr="00321E21">
        <w:tc>
          <w:tcPr>
            <w:tcW w:w="3652" w:type="dxa"/>
            <w:shd w:val="clear" w:color="auto" w:fill="auto"/>
          </w:tcPr>
          <w:p w:rsidR="00077CF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321E21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670" w:type="dxa"/>
            <w:shd w:val="clear" w:color="auto" w:fill="auto"/>
          </w:tcPr>
          <w:p w:rsidR="00CD71D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CD71D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>- устранение причин, факторов и условий, способствующих причинению вреда охраняемым законом ценностям и нарушению обязательных требований;</w:t>
            </w:r>
          </w:p>
          <w:p w:rsidR="00CD71D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</w:t>
            </w:r>
            <w:r w:rsidR="00CD71DD" w:rsidRPr="00321E21">
              <w:rPr>
                <w:sz w:val="28"/>
                <w:szCs w:val="28"/>
              </w:rPr>
              <w:t xml:space="preserve"> </w:t>
            </w:r>
            <w:r w:rsidRPr="00321E21">
              <w:rPr>
                <w:sz w:val="28"/>
                <w:szCs w:val="28"/>
              </w:rPr>
              <w:t xml:space="preserve">(класса опасности), проведение профилактических </w:t>
            </w:r>
            <w:r w:rsidRPr="00321E21">
              <w:rPr>
                <w:sz w:val="28"/>
                <w:szCs w:val="28"/>
              </w:rPr>
              <w:lastRenderedPageBreak/>
              <w:t>мероприятий с учетом данных факторов;</w:t>
            </w:r>
          </w:p>
          <w:p w:rsidR="00CD71D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>- определение перечня видов и сбор статистических данных, необходимых для организации профилактической работы;</w:t>
            </w:r>
          </w:p>
          <w:p w:rsidR="00CD71D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>- создание системы консультирования подконтрольных субъектов, в том чис</w:t>
            </w:r>
            <w:r w:rsidR="00CD71DD" w:rsidRPr="00321E21">
              <w:rPr>
                <w:sz w:val="28"/>
                <w:szCs w:val="28"/>
              </w:rPr>
              <w:t xml:space="preserve">ле с использованием современных </w:t>
            </w:r>
            <w:r w:rsidRPr="00321E21">
              <w:rPr>
                <w:sz w:val="28"/>
                <w:szCs w:val="28"/>
              </w:rPr>
              <w:t>информационно - телекоммуникационных технологий;</w:t>
            </w:r>
          </w:p>
          <w:p w:rsidR="00CD71D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>- повышение квалификац</w:t>
            </w:r>
            <w:r w:rsidR="00066D2E" w:rsidRPr="00321E21">
              <w:rPr>
                <w:sz w:val="28"/>
                <w:szCs w:val="28"/>
              </w:rPr>
              <w:t>ии кадрового состава контрольно-надзорного органа</w:t>
            </w:r>
            <w:r w:rsidRPr="00321E21">
              <w:rPr>
                <w:sz w:val="28"/>
                <w:szCs w:val="28"/>
              </w:rPr>
              <w:t xml:space="preserve">; </w:t>
            </w:r>
          </w:p>
          <w:p w:rsidR="00CD71D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>- повышение прозр</w:t>
            </w:r>
            <w:r w:rsidR="00066D2E" w:rsidRPr="00321E21">
              <w:rPr>
                <w:sz w:val="28"/>
                <w:szCs w:val="28"/>
              </w:rPr>
              <w:t>ачности деятельности контрольно-</w:t>
            </w:r>
            <w:r w:rsidRPr="00321E21">
              <w:rPr>
                <w:sz w:val="28"/>
                <w:szCs w:val="28"/>
              </w:rPr>
              <w:t xml:space="preserve">надзорного органа; </w:t>
            </w:r>
          </w:p>
          <w:p w:rsidR="00CD71D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 xml:space="preserve">- создание условий для законопослушного поведения подконтрольных субъектов; </w:t>
            </w:r>
          </w:p>
          <w:p w:rsidR="00CD71D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 xml:space="preserve">- повышение уровня правовой грамотности подконтрольных субъектов; </w:t>
            </w:r>
          </w:p>
          <w:p w:rsidR="00CD71D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 xml:space="preserve">- создание мотивации подконтрольных субъектов к добросовестному поведению; </w:t>
            </w:r>
          </w:p>
          <w:p w:rsidR="00CD71D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 xml:space="preserve">- уменьшение административной нагрузки на подконтрольные субъекты; </w:t>
            </w:r>
          </w:p>
          <w:p w:rsidR="00077CFD" w:rsidRPr="00321E21" w:rsidRDefault="00BF6523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321E21">
              <w:rPr>
                <w:sz w:val="28"/>
                <w:szCs w:val="28"/>
              </w:rPr>
              <w:t>- обеспечение едино</w:t>
            </w:r>
            <w:r w:rsidR="00CD71DD" w:rsidRPr="00321E21">
              <w:rPr>
                <w:sz w:val="28"/>
                <w:szCs w:val="28"/>
              </w:rPr>
              <w:t>о</w:t>
            </w:r>
            <w:r w:rsidRPr="00321E21">
              <w:rPr>
                <w:sz w:val="28"/>
                <w:szCs w:val="28"/>
              </w:rPr>
              <w:t>бразия понимания предмета конт</w:t>
            </w:r>
            <w:r w:rsidR="00CD71DD" w:rsidRPr="00321E21">
              <w:rPr>
                <w:sz w:val="28"/>
                <w:szCs w:val="28"/>
              </w:rPr>
              <w:t>роля подконтрольными субъектами</w:t>
            </w:r>
          </w:p>
        </w:tc>
      </w:tr>
      <w:tr w:rsidR="00077CFD" w:rsidRPr="00321E21" w:rsidTr="00321E21">
        <w:tc>
          <w:tcPr>
            <w:tcW w:w="3652" w:type="dxa"/>
            <w:shd w:val="clear" w:color="auto" w:fill="auto"/>
          </w:tcPr>
          <w:p w:rsidR="00077CFD" w:rsidRPr="00321E21" w:rsidRDefault="00CD71DD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321E21">
              <w:rPr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5670" w:type="dxa"/>
            <w:shd w:val="clear" w:color="auto" w:fill="auto"/>
          </w:tcPr>
          <w:p w:rsidR="00077CFD" w:rsidRPr="00321E21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321E21">
              <w:rPr>
                <w:sz w:val="28"/>
                <w:szCs w:val="28"/>
              </w:rPr>
              <w:t>В пределах бюджетных ассигнований, предусмотренных управлению ветеринарии Брянской области на осуществление функций государственного ветеринарного контроля (надзора) на территории Брянской области</w:t>
            </w:r>
          </w:p>
        </w:tc>
      </w:tr>
      <w:tr w:rsidR="00077CFD" w:rsidRPr="00321E21" w:rsidTr="00321E21">
        <w:tc>
          <w:tcPr>
            <w:tcW w:w="3652" w:type="dxa"/>
            <w:shd w:val="clear" w:color="auto" w:fill="auto"/>
          </w:tcPr>
          <w:p w:rsidR="00077CFD" w:rsidRPr="00321E21" w:rsidRDefault="00CD71DD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321E21">
              <w:rPr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5670" w:type="dxa"/>
            <w:shd w:val="clear" w:color="auto" w:fill="auto"/>
          </w:tcPr>
          <w:p w:rsidR="00CD71DD" w:rsidRPr="00321E21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 xml:space="preserve">- снижение рисков причинения вреда охраняемым законом ценностям; </w:t>
            </w:r>
          </w:p>
          <w:p w:rsidR="00CD71DD" w:rsidRPr="00321E21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 xml:space="preserve">- увеличение доли законопослушных подконтрольных субъектов - развитие системы профилактических мероприятий контрольно-надзорного органа; </w:t>
            </w:r>
          </w:p>
          <w:p w:rsidR="00CD71DD" w:rsidRPr="00321E21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 xml:space="preserve">- внедрение различных способов профилактики; </w:t>
            </w:r>
          </w:p>
          <w:p w:rsidR="00CD71DD" w:rsidRPr="00321E21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 xml:space="preserve">- обеспечение квалифицированной профилактической работы должностных лиц контрольно-надзорного органа; </w:t>
            </w:r>
          </w:p>
          <w:p w:rsidR="00CD71DD" w:rsidRPr="00321E21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 xml:space="preserve">- повышение прозрачности деятельности контрольно-надзорного органа; </w:t>
            </w:r>
          </w:p>
          <w:p w:rsidR="00CD71DD" w:rsidRPr="00321E21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 xml:space="preserve">- уменьшение административной нагрузки на подконтрольные субъекты; </w:t>
            </w:r>
          </w:p>
          <w:p w:rsidR="00CD71DD" w:rsidRPr="00321E21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>- повышение уровня правовой грамотности подконтрольных субъектов;</w:t>
            </w:r>
          </w:p>
          <w:p w:rsidR="00CD71DD" w:rsidRPr="00321E21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 xml:space="preserve">- обеспечение единообразия понимания предмета контроля подконтрольными субъектами; </w:t>
            </w:r>
          </w:p>
          <w:p w:rsidR="00077CFD" w:rsidRPr="00321E21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321E21">
              <w:rPr>
                <w:sz w:val="28"/>
                <w:szCs w:val="28"/>
              </w:rPr>
              <w:t>- мотивация подконтрольных субъектов к добросовестному поведению</w:t>
            </w:r>
          </w:p>
        </w:tc>
      </w:tr>
      <w:tr w:rsidR="00077CFD" w:rsidRPr="00321E21" w:rsidTr="00321E21">
        <w:tc>
          <w:tcPr>
            <w:tcW w:w="3652" w:type="dxa"/>
            <w:shd w:val="clear" w:color="auto" w:fill="auto"/>
          </w:tcPr>
          <w:p w:rsidR="00077CFD" w:rsidRPr="00321E21" w:rsidRDefault="00CD71DD" w:rsidP="00321E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321E21"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5670" w:type="dxa"/>
            <w:shd w:val="clear" w:color="auto" w:fill="auto"/>
          </w:tcPr>
          <w:p w:rsidR="00CD71DD" w:rsidRPr="00321E21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>Раздел 1. Анали</w:t>
            </w:r>
            <w:r w:rsidR="00066D2E" w:rsidRPr="00321E21">
              <w:rPr>
                <w:sz w:val="28"/>
                <w:szCs w:val="28"/>
              </w:rPr>
              <w:t>з и оценка подконтрольной сферы</w:t>
            </w:r>
            <w:r w:rsidRPr="00321E21">
              <w:rPr>
                <w:sz w:val="28"/>
                <w:szCs w:val="28"/>
              </w:rPr>
              <w:t xml:space="preserve"> </w:t>
            </w:r>
          </w:p>
          <w:p w:rsidR="00CD71DD" w:rsidRPr="00321E21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>Раздел 2. Цели и</w:t>
            </w:r>
            <w:r w:rsidR="00066D2E" w:rsidRPr="00321E21">
              <w:rPr>
                <w:sz w:val="28"/>
                <w:szCs w:val="28"/>
              </w:rPr>
              <w:t xml:space="preserve"> задачи профилактической работы</w:t>
            </w:r>
            <w:r w:rsidRPr="00321E21">
              <w:rPr>
                <w:sz w:val="28"/>
                <w:szCs w:val="28"/>
              </w:rPr>
              <w:t xml:space="preserve"> </w:t>
            </w:r>
          </w:p>
          <w:p w:rsidR="00CD71DD" w:rsidRPr="00321E21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>Раздел</w:t>
            </w:r>
            <w:r w:rsidR="00066D2E" w:rsidRPr="00321E21">
              <w:rPr>
                <w:sz w:val="28"/>
                <w:szCs w:val="28"/>
              </w:rPr>
              <w:t xml:space="preserve"> 3. Программные мероприятия</w:t>
            </w:r>
            <w:r w:rsidRPr="00321E21">
              <w:rPr>
                <w:sz w:val="28"/>
                <w:szCs w:val="28"/>
              </w:rPr>
              <w:t xml:space="preserve"> </w:t>
            </w:r>
          </w:p>
          <w:p w:rsidR="0016585A" w:rsidRPr="00321E21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1E21">
              <w:rPr>
                <w:sz w:val="28"/>
                <w:szCs w:val="28"/>
              </w:rPr>
              <w:t>Раздел 4. Целевые индикаторы и показатели качества и резул</w:t>
            </w:r>
            <w:r w:rsidR="00066D2E" w:rsidRPr="00321E21">
              <w:rPr>
                <w:sz w:val="28"/>
                <w:szCs w:val="28"/>
              </w:rPr>
              <w:t>ьтативности программы</w:t>
            </w:r>
            <w:r w:rsidR="0016585A" w:rsidRPr="00321E21">
              <w:rPr>
                <w:sz w:val="28"/>
                <w:szCs w:val="28"/>
              </w:rPr>
              <w:t xml:space="preserve"> Разд</w:t>
            </w:r>
            <w:r w:rsidRPr="00321E21">
              <w:rPr>
                <w:sz w:val="28"/>
                <w:szCs w:val="28"/>
              </w:rPr>
              <w:t xml:space="preserve">ел 5. </w:t>
            </w:r>
            <w:r w:rsidR="0016585A" w:rsidRPr="00321E21">
              <w:rPr>
                <w:sz w:val="28"/>
                <w:szCs w:val="28"/>
              </w:rPr>
              <w:t>План</w:t>
            </w:r>
            <w:r w:rsidRPr="00321E21">
              <w:rPr>
                <w:sz w:val="28"/>
                <w:szCs w:val="28"/>
              </w:rPr>
              <w:t>–график профилактических мероприятий</w:t>
            </w:r>
          </w:p>
          <w:p w:rsidR="00077CFD" w:rsidRPr="00321E21" w:rsidRDefault="00CD71DD" w:rsidP="00321E2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321E21">
              <w:rPr>
                <w:sz w:val="28"/>
                <w:szCs w:val="28"/>
              </w:rPr>
              <w:t>Раздел 6.</w:t>
            </w:r>
            <w:r w:rsidR="00066D2E" w:rsidRPr="00321E21">
              <w:rPr>
                <w:sz w:val="28"/>
                <w:szCs w:val="28"/>
              </w:rPr>
              <w:t xml:space="preserve"> Оценка эффективности программы</w:t>
            </w:r>
          </w:p>
        </w:tc>
      </w:tr>
    </w:tbl>
    <w:p w:rsidR="00993D0A" w:rsidRDefault="00993D0A" w:rsidP="00993D0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</w:p>
    <w:p w:rsidR="00993D0A" w:rsidRPr="00993D0A" w:rsidRDefault="00993D0A" w:rsidP="00993D0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Программа </w:t>
      </w:r>
      <w:r w:rsidRPr="00993D0A">
        <w:rPr>
          <w:sz w:val="28"/>
          <w:szCs w:val="20"/>
        </w:rPr>
        <w:t>профилактики нарушений обязательных требований законодательства в области ветеринарии на 2020 год при осуществлении регионального государственного ветеринарного надзора разработана в соответствии с частью 1 статьи 8.2 Федерального закона от 26</w:t>
      </w:r>
      <w:r>
        <w:rPr>
          <w:sz w:val="28"/>
          <w:szCs w:val="20"/>
        </w:rPr>
        <w:t xml:space="preserve"> декабря </w:t>
      </w:r>
      <w:r w:rsidRPr="00993D0A">
        <w:rPr>
          <w:sz w:val="28"/>
          <w:szCs w:val="20"/>
        </w:rPr>
        <w:t xml:space="preserve">2008 </w:t>
      </w:r>
      <w:r>
        <w:rPr>
          <w:sz w:val="28"/>
          <w:szCs w:val="20"/>
        </w:rPr>
        <w:t>года №</w:t>
      </w:r>
      <w:r w:rsidRPr="00993D0A">
        <w:rPr>
          <w:sz w:val="28"/>
          <w:szCs w:val="20"/>
        </w:rPr>
        <w:t xml:space="preserve"> 294-ФЗ </w:t>
      </w:r>
      <w:r>
        <w:rPr>
          <w:sz w:val="28"/>
          <w:szCs w:val="20"/>
        </w:rPr>
        <w:t>«</w:t>
      </w:r>
      <w:r w:rsidRPr="00993D0A">
        <w:rPr>
          <w:sz w:val="28"/>
          <w:szCs w:val="20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0"/>
        </w:rPr>
        <w:t>»</w:t>
      </w:r>
      <w:r w:rsidRPr="00993D0A">
        <w:rPr>
          <w:sz w:val="28"/>
          <w:szCs w:val="20"/>
        </w:rPr>
        <w:t xml:space="preserve">, а также в соответствии со стандартом комплексной профилактики рисков причинения вреда охраняемым законом ценностям, утвержденным протоколом заседания проектного комитета по основному направлению стратегического развития Российской Федерации </w:t>
      </w:r>
      <w:r>
        <w:rPr>
          <w:sz w:val="28"/>
          <w:szCs w:val="20"/>
        </w:rPr>
        <w:t>«</w:t>
      </w:r>
      <w:r w:rsidRPr="00993D0A">
        <w:rPr>
          <w:sz w:val="28"/>
          <w:szCs w:val="20"/>
        </w:rPr>
        <w:t>Реформа контрольной и надзорной деятельности</w:t>
      </w:r>
      <w:r>
        <w:rPr>
          <w:sz w:val="28"/>
          <w:szCs w:val="20"/>
        </w:rPr>
        <w:t>»</w:t>
      </w:r>
      <w:r w:rsidRPr="00993D0A">
        <w:rPr>
          <w:sz w:val="28"/>
          <w:szCs w:val="20"/>
        </w:rPr>
        <w:t xml:space="preserve"> от 27</w:t>
      </w:r>
      <w:r>
        <w:rPr>
          <w:sz w:val="28"/>
          <w:szCs w:val="20"/>
        </w:rPr>
        <w:t xml:space="preserve"> марта </w:t>
      </w:r>
      <w:r w:rsidRPr="00993D0A">
        <w:rPr>
          <w:sz w:val="28"/>
          <w:szCs w:val="20"/>
        </w:rPr>
        <w:t xml:space="preserve">2018 </w:t>
      </w:r>
      <w:r>
        <w:rPr>
          <w:sz w:val="28"/>
          <w:szCs w:val="20"/>
        </w:rPr>
        <w:t>года              №</w:t>
      </w:r>
      <w:r w:rsidRPr="00993D0A">
        <w:rPr>
          <w:sz w:val="28"/>
          <w:szCs w:val="20"/>
        </w:rPr>
        <w:t xml:space="preserve"> 2.</w:t>
      </w:r>
    </w:p>
    <w:p w:rsidR="00077CFD" w:rsidRDefault="00993D0A" w:rsidP="00993D0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993D0A">
        <w:rPr>
          <w:sz w:val="28"/>
          <w:szCs w:val="20"/>
        </w:rPr>
        <w:t xml:space="preserve">Программа устанавливает порядок проведения профилактических мероприятий на территории </w:t>
      </w:r>
      <w:r>
        <w:rPr>
          <w:sz w:val="28"/>
          <w:szCs w:val="20"/>
        </w:rPr>
        <w:t>Брянской</w:t>
      </w:r>
      <w:r w:rsidRPr="00993D0A">
        <w:rPr>
          <w:sz w:val="28"/>
          <w:szCs w:val="20"/>
        </w:rPr>
        <w:t xml:space="preserve"> области, направленных на предупреждение нарушений обязательных требований, установленных федеральными законами и иными нормативными правовыми актами Российской Федерации в сфере ветеринарии. Профилактика нарушений обязательных требований проводится в рамках осуществления функци</w:t>
      </w:r>
      <w:r>
        <w:rPr>
          <w:sz w:val="28"/>
          <w:szCs w:val="20"/>
        </w:rPr>
        <w:t>и</w:t>
      </w:r>
      <w:r w:rsidRPr="00993D0A">
        <w:rPr>
          <w:sz w:val="28"/>
          <w:szCs w:val="20"/>
        </w:rPr>
        <w:t xml:space="preserve"> по региональному государственному ветеринарному надзору на территории </w:t>
      </w:r>
      <w:r>
        <w:rPr>
          <w:sz w:val="28"/>
          <w:szCs w:val="20"/>
        </w:rPr>
        <w:t>Брянской</w:t>
      </w:r>
      <w:r w:rsidRPr="00993D0A">
        <w:rPr>
          <w:sz w:val="28"/>
          <w:szCs w:val="20"/>
        </w:rPr>
        <w:t xml:space="preserve"> области.</w:t>
      </w:r>
    </w:p>
    <w:p w:rsidR="00993D0A" w:rsidRDefault="00993D0A" w:rsidP="0016585A">
      <w:pPr>
        <w:tabs>
          <w:tab w:val="left" w:pos="255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585A" w:rsidRDefault="0016585A" w:rsidP="0016585A">
      <w:pPr>
        <w:tabs>
          <w:tab w:val="left" w:pos="255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077CFD" w:rsidRPr="00BF6523">
        <w:rPr>
          <w:sz w:val="28"/>
          <w:szCs w:val="28"/>
        </w:rPr>
        <w:t>1. Анализ и оценка состояния подконтрольной сферы</w:t>
      </w:r>
    </w:p>
    <w:p w:rsidR="0016585A" w:rsidRDefault="0016585A" w:rsidP="00227967">
      <w:pPr>
        <w:tabs>
          <w:tab w:val="left" w:pos="255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176F11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 xml:space="preserve">Порядок осуществления регионального государственного ветеринарного надзора на территории </w:t>
      </w:r>
      <w:r w:rsidR="0016585A">
        <w:rPr>
          <w:sz w:val="28"/>
          <w:szCs w:val="28"/>
        </w:rPr>
        <w:t>Брянской</w:t>
      </w:r>
      <w:r w:rsidRPr="00BF6523">
        <w:rPr>
          <w:sz w:val="28"/>
          <w:szCs w:val="28"/>
        </w:rPr>
        <w:t xml:space="preserve"> области о</w:t>
      </w:r>
      <w:r w:rsidR="0016585A">
        <w:rPr>
          <w:sz w:val="28"/>
          <w:szCs w:val="28"/>
        </w:rPr>
        <w:t>существляется в соответствии с п</w:t>
      </w:r>
      <w:r w:rsidRPr="00BF6523">
        <w:rPr>
          <w:sz w:val="28"/>
          <w:szCs w:val="28"/>
        </w:rPr>
        <w:t xml:space="preserve">остановлением Правительства </w:t>
      </w:r>
      <w:r w:rsidR="0016585A">
        <w:rPr>
          <w:sz w:val="28"/>
          <w:szCs w:val="28"/>
        </w:rPr>
        <w:t>Брянской</w:t>
      </w:r>
      <w:r w:rsidRPr="00BF6523">
        <w:rPr>
          <w:sz w:val="28"/>
          <w:szCs w:val="28"/>
        </w:rPr>
        <w:t xml:space="preserve"> области от </w:t>
      </w:r>
      <w:r w:rsidR="00176F11">
        <w:rPr>
          <w:sz w:val="28"/>
          <w:szCs w:val="28"/>
        </w:rPr>
        <w:t xml:space="preserve">             </w:t>
      </w:r>
      <w:r w:rsidR="006B7042">
        <w:rPr>
          <w:sz w:val="28"/>
          <w:szCs w:val="28"/>
        </w:rPr>
        <w:t>24 февраля 2014</w:t>
      </w:r>
      <w:r w:rsidR="00176F11">
        <w:rPr>
          <w:sz w:val="28"/>
          <w:szCs w:val="28"/>
        </w:rPr>
        <w:t xml:space="preserve"> </w:t>
      </w:r>
      <w:r w:rsidR="0016585A">
        <w:rPr>
          <w:sz w:val="28"/>
          <w:szCs w:val="28"/>
        </w:rPr>
        <w:t>года № 55-п</w:t>
      </w:r>
      <w:r w:rsidRPr="00BF6523">
        <w:rPr>
          <w:sz w:val="28"/>
          <w:szCs w:val="28"/>
        </w:rPr>
        <w:t xml:space="preserve">. </w:t>
      </w:r>
    </w:p>
    <w:p w:rsidR="00176F11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 xml:space="preserve">Региональный государственный ветеринарный надзор направлен на предупреждение, выявление и пресечение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их уполномоченными представителями и гражданами требований в области ветеринарии, установленных в соответствии с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B7042">
        <w:rPr>
          <w:sz w:val="28"/>
          <w:szCs w:val="28"/>
        </w:rPr>
        <w:t>Брянской</w:t>
      </w:r>
      <w:r w:rsidRPr="00BF6523">
        <w:rPr>
          <w:sz w:val="28"/>
          <w:szCs w:val="28"/>
        </w:rPr>
        <w:t xml:space="preserve"> области, посредством организации и проведения проверок указанных лиц, принятия предусмотренных законодательством Российской Федерации мер по пресечению и</w:t>
      </w:r>
      <w:r w:rsidR="006B7042">
        <w:rPr>
          <w:sz w:val="28"/>
          <w:szCs w:val="28"/>
        </w:rPr>
        <w:t xml:space="preserve"> </w:t>
      </w:r>
      <w:r w:rsidRPr="00BF6523">
        <w:rPr>
          <w:sz w:val="28"/>
          <w:szCs w:val="28"/>
        </w:rPr>
        <w:t>(или) устранению последствий выявленных нарушений, а также посредством 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</w:t>
      </w:r>
      <w:r w:rsidR="00176F11">
        <w:rPr>
          <w:sz w:val="28"/>
          <w:szCs w:val="28"/>
        </w:rPr>
        <w:t>ражданами своей деятельности.</w:t>
      </w:r>
    </w:p>
    <w:p w:rsidR="009D31EA" w:rsidRDefault="00077CFD" w:rsidP="009D31E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>При осуществлении регионального государственного вет</w:t>
      </w:r>
      <w:r w:rsidR="00176F11">
        <w:rPr>
          <w:sz w:val="28"/>
          <w:szCs w:val="28"/>
        </w:rPr>
        <w:t>еринарного надзора, организации и проведении</w:t>
      </w:r>
      <w:r w:rsidRPr="00BF6523">
        <w:rPr>
          <w:sz w:val="28"/>
          <w:szCs w:val="28"/>
        </w:rPr>
        <w:t xml:space="preserve"> проверок юридических лиц и </w:t>
      </w:r>
      <w:r w:rsidR="00176F11">
        <w:rPr>
          <w:sz w:val="28"/>
          <w:szCs w:val="28"/>
        </w:rPr>
        <w:t xml:space="preserve">индивидуальных предпринимателей </w:t>
      </w:r>
      <w:r w:rsidRPr="00BF6523">
        <w:rPr>
          <w:sz w:val="28"/>
          <w:szCs w:val="28"/>
        </w:rPr>
        <w:t xml:space="preserve">применяются положения Федерального закона от </w:t>
      </w:r>
      <w:r w:rsidR="00176F11">
        <w:rPr>
          <w:sz w:val="28"/>
          <w:szCs w:val="28"/>
        </w:rPr>
        <w:t>26 декабря 2008 года</w:t>
      </w:r>
      <w:r w:rsidRPr="00BF6523">
        <w:rPr>
          <w:sz w:val="28"/>
          <w:szCs w:val="28"/>
        </w:rPr>
        <w:t xml:space="preserve"> № 294-ФЗ «О защите прав юридических лиц и индивидуальных предпринимателей при проведении государственного контроля</w:t>
      </w:r>
      <w:r w:rsidR="00176F11">
        <w:rPr>
          <w:sz w:val="28"/>
          <w:szCs w:val="28"/>
        </w:rPr>
        <w:t xml:space="preserve"> </w:t>
      </w:r>
      <w:r w:rsidRPr="00BF6523">
        <w:rPr>
          <w:sz w:val="28"/>
          <w:szCs w:val="28"/>
        </w:rPr>
        <w:t xml:space="preserve">(надзора) и муниципального контроля», Закона Российской Федерации от </w:t>
      </w:r>
      <w:r w:rsidR="00176F11">
        <w:rPr>
          <w:sz w:val="28"/>
          <w:szCs w:val="28"/>
        </w:rPr>
        <w:t>14 мая 1993 года</w:t>
      </w:r>
      <w:r w:rsidRPr="00BF6523">
        <w:rPr>
          <w:sz w:val="28"/>
          <w:szCs w:val="28"/>
        </w:rPr>
        <w:t xml:space="preserve"> № 4979-1 «О ветеринарии» и иные нормативные правовые акты Российской Ф</w:t>
      </w:r>
      <w:r w:rsidR="009D31EA">
        <w:rPr>
          <w:sz w:val="28"/>
          <w:szCs w:val="28"/>
        </w:rPr>
        <w:t>едерации в области ветеринарии.</w:t>
      </w:r>
    </w:p>
    <w:p w:rsidR="00E16451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 xml:space="preserve">В целях формирования у подконтрольных субъектов единого понимания сущности, предмета и особенностей регионального государственного надзора в области ветеринарного контроля (надзора) на территории </w:t>
      </w:r>
      <w:r w:rsidR="009D31EA">
        <w:rPr>
          <w:sz w:val="28"/>
          <w:szCs w:val="28"/>
        </w:rPr>
        <w:t>Брянской области,</w:t>
      </w:r>
      <w:r w:rsidRPr="00BF6523">
        <w:rPr>
          <w:sz w:val="28"/>
          <w:szCs w:val="28"/>
        </w:rPr>
        <w:t xml:space="preserve"> </w:t>
      </w:r>
      <w:r w:rsidR="009D31EA">
        <w:rPr>
          <w:spacing w:val="5"/>
          <w:sz w:val="28"/>
          <w:szCs w:val="28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ветеринарии Брянской области мероприятий по государственному контролю (надзору) </w:t>
      </w:r>
      <w:r w:rsidR="00321E21">
        <w:rPr>
          <w:sz w:val="28"/>
          <w:szCs w:val="28"/>
        </w:rPr>
        <w:t xml:space="preserve">размещен на официальном </w:t>
      </w:r>
      <w:r w:rsidRPr="00BF6523">
        <w:rPr>
          <w:sz w:val="28"/>
          <w:szCs w:val="28"/>
        </w:rPr>
        <w:t xml:space="preserve">сайте </w:t>
      </w:r>
      <w:r w:rsidR="009D31EA">
        <w:rPr>
          <w:sz w:val="28"/>
          <w:szCs w:val="28"/>
        </w:rPr>
        <w:t>управления ветеринарии Брянской области</w:t>
      </w:r>
      <w:r w:rsidRPr="00BF6523">
        <w:rPr>
          <w:sz w:val="28"/>
          <w:szCs w:val="28"/>
        </w:rPr>
        <w:t xml:space="preserve"> в </w:t>
      </w:r>
      <w:r w:rsidR="009D31EA">
        <w:rPr>
          <w:sz w:val="28"/>
          <w:szCs w:val="28"/>
        </w:rPr>
        <w:t>под</w:t>
      </w:r>
      <w:r w:rsidRPr="00BF6523">
        <w:rPr>
          <w:sz w:val="28"/>
          <w:szCs w:val="28"/>
        </w:rPr>
        <w:t>разделе</w:t>
      </w:r>
      <w:r w:rsidR="009D31EA">
        <w:rPr>
          <w:sz w:val="28"/>
          <w:szCs w:val="28"/>
        </w:rPr>
        <w:t xml:space="preserve"> «</w:t>
      </w:r>
      <w:r w:rsidR="00FC7A03" w:rsidRPr="00FC7A03">
        <w:rPr>
          <w:sz w:val="28"/>
          <w:szCs w:val="28"/>
        </w:rPr>
        <w:t>Обязательные требования</w:t>
      </w:r>
      <w:r w:rsidR="009D31EA">
        <w:rPr>
          <w:sz w:val="28"/>
          <w:szCs w:val="28"/>
        </w:rPr>
        <w:t>» раздела «</w:t>
      </w:r>
      <w:r w:rsidR="00FC7A03" w:rsidRPr="00FC7A03">
        <w:rPr>
          <w:sz w:val="28"/>
          <w:szCs w:val="28"/>
        </w:rPr>
        <w:t>Региональный государственный ветеринарный надзор</w:t>
      </w:r>
      <w:r w:rsidR="009D31EA">
        <w:rPr>
          <w:sz w:val="28"/>
          <w:szCs w:val="28"/>
        </w:rPr>
        <w:t>»</w:t>
      </w:r>
      <w:r w:rsidRPr="00BF6523">
        <w:rPr>
          <w:sz w:val="28"/>
          <w:szCs w:val="28"/>
        </w:rPr>
        <w:t>.</w:t>
      </w:r>
    </w:p>
    <w:p w:rsidR="00FC7A03" w:rsidRDefault="00FC7A03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6451" w:rsidRDefault="00E16451" w:rsidP="00E16451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077CFD" w:rsidRPr="00BF652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77CFD" w:rsidRPr="00BF6523">
        <w:rPr>
          <w:sz w:val="28"/>
          <w:szCs w:val="28"/>
        </w:rPr>
        <w:t>Цели и задачи профилактической работы</w:t>
      </w:r>
    </w:p>
    <w:p w:rsidR="00E16451" w:rsidRDefault="00E16451" w:rsidP="00E16451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16451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 xml:space="preserve">Цели профилактической работы: </w:t>
      </w:r>
    </w:p>
    <w:p w:rsidR="00E16451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>1) предотвращение риска причинения вреда и снижение уровня ущерба охраняе</w:t>
      </w:r>
      <w:r w:rsidR="00321E21">
        <w:rPr>
          <w:sz w:val="28"/>
          <w:szCs w:val="28"/>
        </w:rPr>
        <w:t>мым законом ценностям вследствие</w:t>
      </w:r>
      <w:r w:rsidRPr="00BF6523">
        <w:rPr>
          <w:sz w:val="28"/>
          <w:szCs w:val="28"/>
        </w:rPr>
        <w:t xml:space="preserve"> на</w:t>
      </w:r>
      <w:r w:rsidR="00E16451">
        <w:rPr>
          <w:sz w:val="28"/>
          <w:szCs w:val="28"/>
        </w:rPr>
        <w:t>рушений обязательных требований</w:t>
      </w:r>
      <w:r w:rsidRPr="00BF6523">
        <w:rPr>
          <w:sz w:val="28"/>
          <w:szCs w:val="28"/>
        </w:rPr>
        <w:t xml:space="preserve">; </w:t>
      </w:r>
    </w:p>
    <w:p w:rsidR="00E16451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 xml:space="preserve">2) предупреждение нарушений обязательных требований при осуществлении регионального ветеринарного контроля (надзора); </w:t>
      </w:r>
    </w:p>
    <w:p w:rsidR="00E16451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>3) увеличение доли законопослушных подконтрольных субъектов;</w:t>
      </w:r>
    </w:p>
    <w:p w:rsidR="00E16451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 xml:space="preserve">4) 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 </w:t>
      </w:r>
    </w:p>
    <w:p w:rsidR="00E16451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>5) формирование моделей социально ответственного, добросовестного, правового пов</w:t>
      </w:r>
      <w:r w:rsidR="00E16451">
        <w:rPr>
          <w:sz w:val="28"/>
          <w:szCs w:val="28"/>
        </w:rPr>
        <w:t>едения подконтрольных субъектов</w:t>
      </w:r>
      <w:r w:rsidRPr="00BF6523">
        <w:rPr>
          <w:sz w:val="28"/>
          <w:szCs w:val="28"/>
        </w:rPr>
        <w:t>.</w:t>
      </w:r>
    </w:p>
    <w:p w:rsidR="00E16451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 xml:space="preserve">Задачи профилактической работы: </w:t>
      </w:r>
    </w:p>
    <w:p w:rsidR="00E16451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 xml:space="preserve">1) 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реализация; </w:t>
      </w:r>
    </w:p>
    <w:p w:rsidR="00E16451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>2) регулярная ревизия обязательных требований и принятие мер к обеспечению реального влияния на уровень безопасности охраняемых законом ценностей комплекса обязательных требований при осуществлении регионального вете</w:t>
      </w:r>
      <w:r w:rsidR="00E16451">
        <w:rPr>
          <w:sz w:val="28"/>
          <w:szCs w:val="28"/>
        </w:rPr>
        <w:t xml:space="preserve">ринарного контроля (надзора); </w:t>
      </w:r>
    </w:p>
    <w:p w:rsidR="00E16451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>3) установление зависимости видов, форм и интенсивности профилактических мероприятий от типов дифференциации подконтрольных субъектов, присвоенных кате</w:t>
      </w:r>
      <w:r w:rsidR="00E16451">
        <w:rPr>
          <w:sz w:val="28"/>
          <w:szCs w:val="28"/>
        </w:rPr>
        <w:t>горий риска (классов опасности);</w:t>
      </w:r>
      <w:r w:rsidRPr="00BF6523">
        <w:rPr>
          <w:sz w:val="28"/>
          <w:szCs w:val="28"/>
        </w:rPr>
        <w:t xml:space="preserve"> </w:t>
      </w:r>
    </w:p>
    <w:p w:rsidR="00E16451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 xml:space="preserve">4) создание условий для изменения ценностного отношения подконтрольных субъектов к поведению в нормативной среде, для формирования позитивной ответственности за свое поведение, поддержания мотивации к добросовестному поведению. </w:t>
      </w:r>
    </w:p>
    <w:p w:rsidR="00E16451" w:rsidRDefault="00E16451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6451" w:rsidRDefault="00E16451" w:rsidP="00E16451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077CFD" w:rsidRPr="00BF6523">
        <w:rPr>
          <w:sz w:val="28"/>
          <w:szCs w:val="28"/>
        </w:rPr>
        <w:t>3. Программные мероприятия</w:t>
      </w:r>
    </w:p>
    <w:p w:rsidR="00E16451" w:rsidRDefault="00E16451" w:rsidP="00E16451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16451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>Для профилактики рисков причинения вреда охраняемым законом ценностям будут реализовываться следующ</w:t>
      </w:r>
      <w:r w:rsidR="00E16451">
        <w:rPr>
          <w:sz w:val="28"/>
          <w:szCs w:val="28"/>
        </w:rPr>
        <w:t>ие профилактические мероприятия:</w:t>
      </w:r>
      <w:r w:rsidRPr="00BF6523">
        <w:rPr>
          <w:sz w:val="28"/>
          <w:szCs w:val="28"/>
        </w:rPr>
        <w:t xml:space="preserve"> </w:t>
      </w:r>
    </w:p>
    <w:p w:rsidR="00E16451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>1) расширение форм проведения профилактики с использованием информационно</w:t>
      </w:r>
      <w:r w:rsidR="00E16451">
        <w:rPr>
          <w:sz w:val="28"/>
          <w:szCs w:val="28"/>
        </w:rPr>
        <w:t>-телеко</w:t>
      </w:r>
      <w:r w:rsidRPr="00BF6523">
        <w:rPr>
          <w:sz w:val="28"/>
          <w:szCs w:val="28"/>
        </w:rPr>
        <w:t xml:space="preserve">ммуникационной сети Интернет, официального сайта </w:t>
      </w:r>
      <w:r w:rsidR="00E16451">
        <w:rPr>
          <w:sz w:val="28"/>
          <w:szCs w:val="28"/>
        </w:rPr>
        <w:t>управления ветеринарии Брянской области;</w:t>
      </w:r>
      <w:r w:rsidRPr="00BF6523">
        <w:rPr>
          <w:sz w:val="28"/>
          <w:szCs w:val="28"/>
        </w:rPr>
        <w:t xml:space="preserve"> </w:t>
      </w:r>
    </w:p>
    <w:p w:rsidR="00E16451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 xml:space="preserve">2) размещение </w:t>
      </w:r>
      <w:r w:rsidR="00E16451">
        <w:rPr>
          <w:sz w:val="28"/>
          <w:szCs w:val="28"/>
        </w:rPr>
        <w:t xml:space="preserve">на официальном </w:t>
      </w:r>
      <w:r w:rsidR="00E16451" w:rsidRPr="00BF6523">
        <w:rPr>
          <w:sz w:val="28"/>
          <w:szCs w:val="28"/>
        </w:rPr>
        <w:t xml:space="preserve">сайте </w:t>
      </w:r>
      <w:r w:rsidR="00E16451">
        <w:rPr>
          <w:sz w:val="28"/>
          <w:szCs w:val="28"/>
        </w:rPr>
        <w:t>управления ветеринарии Брянской области</w:t>
      </w:r>
      <w:r w:rsidR="00E16451" w:rsidRPr="00BF6523">
        <w:rPr>
          <w:sz w:val="28"/>
          <w:szCs w:val="28"/>
        </w:rPr>
        <w:t xml:space="preserve"> </w:t>
      </w:r>
      <w:r w:rsidRPr="00BF6523">
        <w:rPr>
          <w:sz w:val="28"/>
          <w:szCs w:val="28"/>
        </w:rPr>
        <w:t>перечней нормативных правовы</w:t>
      </w:r>
      <w:r w:rsidR="00E16451">
        <w:rPr>
          <w:sz w:val="28"/>
          <w:szCs w:val="28"/>
        </w:rPr>
        <w:t xml:space="preserve">х актов, </w:t>
      </w:r>
      <w:r w:rsidRPr="00BF6523">
        <w:rPr>
          <w:sz w:val="28"/>
          <w:szCs w:val="28"/>
        </w:rPr>
        <w:t>содержащих обязательные требования, оценка соблюдения которых является предметом государственного ветеринарного контроля</w:t>
      </w:r>
      <w:r w:rsidR="00E16451">
        <w:rPr>
          <w:sz w:val="28"/>
          <w:szCs w:val="28"/>
        </w:rPr>
        <w:t xml:space="preserve"> </w:t>
      </w:r>
      <w:r w:rsidRPr="00BF6523">
        <w:rPr>
          <w:sz w:val="28"/>
          <w:szCs w:val="28"/>
        </w:rPr>
        <w:t xml:space="preserve">(надзора), что приведет к открытости обязательных требований, проверяемых в ходе </w:t>
      </w:r>
      <w:proofErr w:type="spellStart"/>
      <w:r w:rsidRPr="00BF6523">
        <w:rPr>
          <w:sz w:val="28"/>
          <w:szCs w:val="28"/>
        </w:rPr>
        <w:t>контрольно</w:t>
      </w:r>
      <w:proofErr w:type="spellEnd"/>
      <w:r w:rsidRPr="00BF6523">
        <w:rPr>
          <w:sz w:val="28"/>
          <w:szCs w:val="28"/>
        </w:rPr>
        <w:t xml:space="preserve"> – надзорных </w:t>
      </w:r>
      <w:r w:rsidR="00E16451">
        <w:rPr>
          <w:sz w:val="28"/>
          <w:szCs w:val="28"/>
        </w:rPr>
        <w:t>мероприятий в сфере ветеринарии</w:t>
      </w:r>
      <w:r w:rsidRPr="00BF6523">
        <w:rPr>
          <w:sz w:val="28"/>
          <w:szCs w:val="28"/>
        </w:rPr>
        <w:t xml:space="preserve"> </w:t>
      </w:r>
      <w:r w:rsidR="00E16451">
        <w:rPr>
          <w:sz w:val="28"/>
          <w:szCs w:val="28"/>
        </w:rPr>
        <w:t>для всех поднадзорных субъектов;</w:t>
      </w:r>
      <w:r w:rsidRPr="00BF6523">
        <w:rPr>
          <w:sz w:val="28"/>
          <w:szCs w:val="28"/>
        </w:rPr>
        <w:t xml:space="preserve"> </w:t>
      </w:r>
    </w:p>
    <w:p w:rsidR="00E16451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>3) распространение комментари</w:t>
      </w:r>
      <w:r w:rsidR="00E16451">
        <w:rPr>
          <w:sz w:val="28"/>
          <w:szCs w:val="28"/>
        </w:rPr>
        <w:t>ев о содержании новых нормативных</w:t>
      </w:r>
      <w:r w:rsidRPr="00BF6523">
        <w:rPr>
          <w:sz w:val="28"/>
          <w:szCs w:val="28"/>
        </w:rPr>
        <w:t xml:space="preserve"> правовых актов, устанавливающих обязательные требования, внесенных в действующие акты,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 Данная форма профилактики приведет к своевременному информированию поднадзорных субъектов об изменениях обязательных требова</w:t>
      </w:r>
      <w:r w:rsidR="00E16451">
        <w:rPr>
          <w:sz w:val="28"/>
          <w:szCs w:val="28"/>
        </w:rPr>
        <w:t>ний;</w:t>
      </w:r>
      <w:r w:rsidRPr="00BF6523">
        <w:rPr>
          <w:sz w:val="28"/>
          <w:szCs w:val="28"/>
        </w:rPr>
        <w:t xml:space="preserve"> </w:t>
      </w:r>
    </w:p>
    <w:p w:rsidR="0085113C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>4) обобщение правоприменительной практики государственного регионального ветеринарного контроля</w:t>
      </w:r>
      <w:r w:rsidR="0085113C">
        <w:rPr>
          <w:sz w:val="28"/>
          <w:szCs w:val="28"/>
        </w:rPr>
        <w:t xml:space="preserve"> </w:t>
      </w:r>
      <w:r w:rsidRPr="00BF6523">
        <w:rPr>
          <w:sz w:val="28"/>
          <w:szCs w:val="28"/>
        </w:rPr>
        <w:t>(надзора), размещение обобщений</w:t>
      </w:r>
      <w:r w:rsidR="0085113C">
        <w:rPr>
          <w:sz w:val="28"/>
          <w:szCs w:val="28"/>
        </w:rPr>
        <w:t xml:space="preserve"> на официальном сайте</w:t>
      </w:r>
      <w:r w:rsidRPr="00BF6523">
        <w:rPr>
          <w:sz w:val="28"/>
          <w:szCs w:val="28"/>
        </w:rPr>
        <w:t xml:space="preserve"> </w:t>
      </w:r>
      <w:r w:rsidR="0085113C">
        <w:rPr>
          <w:sz w:val="28"/>
          <w:szCs w:val="28"/>
        </w:rPr>
        <w:t>управления ветеринарии Брянской области</w:t>
      </w:r>
      <w:r w:rsidRPr="00BF6523">
        <w:rPr>
          <w:sz w:val="28"/>
          <w:szCs w:val="28"/>
        </w:rPr>
        <w:t>. Данная форма профилактики направлена на открытость проверочных мероприятий и информирование субъектов контроля</w:t>
      </w:r>
      <w:r w:rsidR="0085113C">
        <w:rPr>
          <w:sz w:val="28"/>
          <w:szCs w:val="28"/>
        </w:rPr>
        <w:t xml:space="preserve"> </w:t>
      </w:r>
      <w:r w:rsidRPr="00BF6523">
        <w:rPr>
          <w:sz w:val="28"/>
          <w:szCs w:val="28"/>
        </w:rPr>
        <w:t>(надзора) о наиболее часто встречающихся нар</w:t>
      </w:r>
      <w:r w:rsidR="0085113C">
        <w:rPr>
          <w:sz w:val="28"/>
          <w:szCs w:val="28"/>
        </w:rPr>
        <w:t>ушениях обязательных требований;</w:t>
      </w:r>
      <w:r w:rsidRPr="00BF6523">
        <w:rPr>
          <w:sz w:val="28"/>
          <w:szCs w:val="28"/>
        </w:rPr>
        <w:t xml:space="preserve"> </w:t>
      </w:r>
    </w:p>
    <w:p w:rsidR="0085113C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 xml:space="preserve">5) выдача предостережений о недопустимости нарушения обязательных требований в соответствии с частями 5-7 статьи 8.2 Федерального закона от </w:t>
      </w:r>
      <w:r w:rsidR="0085113C">
        <w:rPr>
          <w:sz w:val="28"/>
          <w:szCs w:val="28"/>
        </w:rPr>
        <w:t>26 декабря 2008 года</w:t>
      </w:r>
      <w:r w:rsidRPr="00BF6523">
        <w:rPr>
          <w:sz w:val="28"/>
          <w:szCs w:val="28"/>
        </w:rPr>
        <w:t xml:space="preserve"> № 294 «О защите прав юридических лиц и индивидуальных предпринимателей при осуществлении государственного контроля (надзора) и муниципального контроля». Данная форма профилактики направлена на минимизацию вероятности наступления события, следствием которого </w:t>
      </w:r>
      <w:r w:rsidR="0085113C">
        <w:rPr>
          <w:sz w:val="28"/>
          <w:szCs w:val="28"/>
        </w:rPr>
        <w:t xml:space="preserve">может </w:t>
      </w:r>
      <w:r w:rsidRPr="00BF6523">
        <w:rPr>
          <w:sz w:val="28"/>
          <w:szCs w:val="28"/>
        </w:rPr>
        <w:t>являться риск причи</w:t>
      </w:r>
      <w:r w:rsidR="0085113C">
        <w:rPr>
          <w:sz w:val="28"/>
          <w:szCs w:val="28"/>
        </w:rPr>
        <w:t>нения вреда здоровью человека (средн</w:t>
      </w:r>
      <w:r w:rsidRPr="00BF6523">
        <w:rPr>
          <w:sz w:val="28"/>
          <w:szCs w:val="28"/>
        </w:rPr>
        <w:t>ей тяжести и тяжкий вред), риск причинения гибели животных, риск заболеваемости животных, риск материального ущерба.</w:t>
      </w:r>
    </w:p>
    <w:p w:rsidR="00FC7A03" w:rsidRDefault="00FC7A03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113C" w:rsidRDefault="0085113C" w:rsidP="0085113C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077CFD" w:rsidRPr="00BF652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077CFD" w:rsidRPr="00BF6523">
        <w:rPr>
          <w:sz w:val="28"/>
          <w:szCs w:val="28"/>
        </w:rPr>
        <w:t>Целевые индикаторы и показатели качест</w:t>
      </w:r>
      <w:r>
        <w:rPr>
          <w:sz w:val="28"/>
          <w:szCs w:val="28"/>
        </w:rPr>
        <w:t>ва и результативности программы</w:t>
      </w:r>
    </w:p>
    <w:p w:rsidR="0085113C" w:rsidRDefault="0085113C" w:rsidP="0085113C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5113C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>К целевым показателям результативности мероприятий Программы относится количество выявленных нарушений в области ветеринарии юридическими лицами, индивидуальными предпринимателями</w:t>
      </w:r>
      <w:r w:rsidR="0085113C">
        <w:rPr>
          <w:sz w:val="28"/>
          <w:szCs w:val="28"/>
        </w:rPr>
        <w:t>,</w:t>
      </w:r>
      <w:r w:rsidRPr="00BF6523">
        <w:rPr>
          <w:sz w:val="28"/>
          <w:szCs w:val="28"/>
        </w:rPr>
        <w:t xml:space="preserve"> осуществляющими деятельность подконтрольную государственному ветеринарному надзору в сравнении с количеством выявленных на</w:t>
      </w:r>
      <w:r w:rsidR="0085113C">
        <w:rPr>
          <w:sz w:val="28"/>
          <w:szCs w:val="28"/>
        </w:rPr>
        <w:t>рушений за предшествующий год, а</w:t>
      </w:r>
      <w:r w:rsidRPr="00BF6523">
        <w:rPr>
          <w:sz w:val="28"/>
          <w:szCs w:val="28"/>
        </w:rPr>
        <w:t xml:space="preserve"> также количество проведенных за отчетный период</w:t>
      </w:r>
      <w:r w:rsidR="0085113C">
        <w:rPr>
          <w:sz w:val="28"/>
          <w:szCs w:val="28"/>
        </w:rPr>
        <w:t xml:space="preserve"> профилактических мероприятий (</w:t>
      </w:r>
      <w:r w:rsidRPr="00BF6523">
        <w:rPr>
          <w:sz w:val="28"/>
          <w:szCs w:val="28"/>
        </w:rPr>
        <w:t xml:space="preserve">публикации в СМИ, интернет –изданиях, участие в совещаниях с поднадзорными субъектами, консультации </w:t>
      </w:r>
      <w:r w:rsidR="00FC7A03">
        <w:rPr>
          <w:sz w:val="28"/>
          <w:szCs w:val="28"/>
        </w:rPr>
        <w:t>и</w:t>
      </w:r>
      <w:r w:rsidRPr="00BF6523">
        <w:rPr>
          <w:sz w:val="28"/>
          <w:szCs w:val="28"/>
        </w:rPr>
        <w:t xml:space="preserve"> т.д.). </w:t>
      </w:r>
    </w:p>
    <w:p w:rsidR="0085113C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>Ожидаемый результат мероприятий программы:</w:t>
      </w:r>
    </w:p>
    <w:p w:rsidR="0085113C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 xml:space="preserve">- снижение рисков причинения вреда охраняемым законом ценностям; </w:t>
      </w:r>
    </w:p>
    <w:p w:rsidR="0085113C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>- снижение количества выявленных нарушений</w:t>
      </w:r>
      <w:r w:rsidR="0085113C">
        <w:rPr>
          <w:sz w:val="28"/>
          <w:szCs w:val="28"/>
        </w:rPr>
        <w:t>;</w:t>
      </w:r>
      <w:r w:rsidRPr="00BF6523">
        <w:rPr>
          <w:sz w:val="28"/>
          <w:szCs w:val="28"/>
        </w:rPr>
        <w:t xml:space="preserve"> </w:t>
      </w:r>
    </w:p>
    <w:p w:rsidR="0085113C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 xml:space="preserve">- увеличение доли законопослушных подконтрольных субъектов; </w:t>
      </w:r>
    </w:p>
    <w:p w:rsidR="0085113C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 xml:space="preserve">- уменьшение административной нагрузки на подконтрольные субъекты; </w:t>
      </w:r>
    </w:p>
    <w:p w:rsidR="0085113C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>- повышение уровня правовой грамот</w:t>
      </w:r>
      <w:r w:rsidR="0085113C">
        <w:rPr>
          <w:sz w:val="28"/>
          <w:szCs w:val="28"/>
        </w:rPr>
        <w:t>ности подконтрольных субъектов;</w:t>
      </w:r>
    </w:p>
    <w:p w:rsidR="0085113C" w:rsidRDefault="00077CFD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 xml:space="preserve">- обеспечение единообразия понимания предмета контроля подконтрольными субъектами; </w:t>
      </w:r>
    </w:p>
    <w:p w:rsidR="0085113C" w:rsidRDefault="00077CFD" w:rsidP="0085113C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F6523">
        <w:rPr>
          <w:sz w:val="28"/>
          <w:szCs w:val="28"/>
        </w:rPr>
        <w:t>- мотивация подконтрольных субъектов</w:t>
      </w:r>
      <w:r w:rsidR="0085113C">
        <w:rPr>
          <w:sz w:val="28"/>
          <w:szCs w:val="28"/>
        </w:rPr>
        <w:t xml:space="preserve"> к добросовестному поведению. </w:t>
      </w:r>
    </w:p>
    <w:p w:rsidR="0085113C" w:rsidRDefault="0085113C" w:rsidP="0085113C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5113C" w:rsidRDefault="0085113C" w:rsidP="0085113C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077CFD" w:rsidRPr="00BF6523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077CFD" w:rsidRPr="00BF6523">
        <w:rPr>
          <w:sz w:val="28"/>
          <w:szCs w:val="28"/>
        </w:rPr>
        <w:t>План – график профилактических мероприятий</w:t>
      </w:r>
    </w:p>
    <w:p w:rsidR="0085113C" w:rsidRDefault="0085113C" w:rsidP="0016585A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113C" w:rsidRDefault="00077CFD" w:rsidP="0085113C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6523">
        <w:rPr>
          <w:sz w:val="28"/>
          <w:szCs w:val="28"/>
        </w:rPr>
        <w:t xml:space="preserve">Организация и проведение профилактических мероприятий, направленных на предупреждение нарушений обязательных требований законодательства, осуществляется ответственными исполнителями на основании ежегодно разрабатываемого плана-графика (приложение). </w:t>
      </w:r>
    </w:p>
    <w:p w:rsidR="0085113C" w:rsidRDefault="0085113C" w:rsidP="0085113C">
      <w:pPr>
        <w:tabs>
          <w:tab w:val="left" w:pos="255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113C" w:rsidRDefault="00077CFD" w:rsidP="0085113C">
      <w:pPr>
        <w:numPr>
          <w:ilvl w:val="0"/>
          <w:numId w:val="8"/>
        </w:numPr>
        <w:tabs>
          <w:tab w:val="left" w:pos="255"/>
        </w:tabs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F6523">
        <w:rPr>
          <w:sz w:val="28"/>
          <w:szCs w:val="28"/>
        </w:rPr>
        <w:t>Оценка эффективности программы</w:t>
      </w:r>
    </w:p>
    <w:p w:rsidR="0085113C" w:rsidRDefault="0085113C" w:rsidP="0085113C">
      <w:pPr>
        <w:tabs>
          <w:tab w:val="left" w:pos="255"/>
        </w:tabs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6B7042" w:rsidRDefault="006B7042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8736F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ветеринарии Брянской области</w:t>
      </w:r>
      <w:r w:rsidRPr="00BF6523">
        <w:rPr>
          <w:sz w:val="28"/>
          <w:szCs w:val="28"/>
        </w:rPr>
        <w:t xml:space="preserve"> </w:t>
      </w:r>
      <w:r w:rsidR="00077CFD" w:rsidRPr="00BF6523">
        <w:rPr>
          <w:sz w:val="28"/>
          <w:szCs w:val="28"/>
        </w:rPr>
        <w:t>ежегодно до 15 февраля года, следующего за годом утверждения Программы</w:t>
      </w:r>
      <w:r>
        <w:rPr>
          <w:sz w:val="28"/>
          <w:szCs w:val="28"/>
        </w:rPr>
        <w:t>,</w:t>
      </w:r>
      <w:r w:rsidR="00077CFD" w:rsidRPr="00BF6523">
        <w:rPr>
          <w:sz w:val="28"/>
          <w:szCs w:val="28"/>
        </w:rPr>
        <w:t xml:space="preserve"> готовит доклад об итогах профилактической работы за год и размещает </w:t>
      </w:r>
      <w:r w:rsidR="00321E21">
        <w:rPr>
          <w:sz w:val="28"/>
          <w:szCs w:val="28"/>
        </w:rPr>
        <w:t xml:space="preserve">его </w:t>
      </w:r>
      <w:r w:rsidR="00077CFD" w:rsidRPr="00BF6523">
        <w:rPr>
          <w:sz w:val="28"/>
          <w:szCs w:val="28"/>
        </w:rPr>
        <w:t xml:space="preserve">на </w:t>
      </w:r>
      <w:r w:rsidR="00321E21">
        <w:rPr>
          <w:sz w:val="28"/>
          <w:szCs w:val="28"/>
        </w:rPr>
        <w:t xml:space="preserve">своем официальном </w:t>
      </w:r>
      <w:r w:rsidR="00077CFD" w:rsidRPr="00BF6523">
        <w:rPr>
          <w:sz w:val="28"/>
          <w:szCs w:val="28"/>
        </w:rPr>
        <w:t>сайте</w:t>
      </w:r>
      <w:r>
        <w:rPr>
          <w:sz w:val="28"/>
          <w:szCs w:val="28"/>
        </w:rPr>
        <w:t>.</w:t>
      </w:r>
    </w:p>
    <w:p w:rsidR="0078736F" w:rsidRDefault="0078736F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736F" w:rsidRDefault="0078736F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736F" w:rsidRDefault="0078736F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736F" w:rsidRDefault="0078736F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736F" w:rsidRDefault="0078736F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736F" w:rsidRDefault="0078736F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736F" w:rsidRDefault="0078736F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3D0A" w:rsidRDefault="00993D0A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3D0A" w:rsidRDefault="00993D0A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3D0A" w:rsidRDefault="00993D0A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3D0A" w:rsidRDefault="00993D0A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3D0A" w:rsidRDefault="00993D0A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3D0A" w:rsidRDefault="00993D0A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3D0A" w:rsidRDefault="00993D0A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3D0A" w:rsidRDefault="00993D0A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3D0A" w:rsidRDefault="00993D0A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3D0A" w:rsidRDefault="00993D0A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3D0A" w:rsidRDefault="00993D0A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3D0A" w:rsidRDefault="00993D0A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3D0A" w:rsidRDefault="00993D0A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3D0A" w:rsidRDefault="00993D0A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3D0A" w:rsidRDefault="00993D0A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3D0A" w:rsidRDefault="00993D0A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3D0A" w:rsidRDefault="00993D0A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3D0A" w:rsidRDefault="00993D0A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3D0A" w:rsidRDefault="00993D0A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3D0A" w:rsidRDefault="00993D0A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3D0A" w:rsidRDefault="00993D0A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3D0A" w:rsidRDefault="00993D0A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3D0A" w:rsidRDefault="00993D0A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3D0A" w:rsidRDefault="00993D0A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3D0A" w:rsidRDefault="00993D0A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3D0A" w:rsidRDefault="00993D0A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93D0A" w:rsidRDefault="00993D0A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736F" w:rsidRDefault="0078736F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736F" w:rsidRDefault="0078736F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82BEF" w:rsidRDefault="006B7042" w:rsidP="006B7042">
      <w:pPr>
        <w:tabs>
          <w:tab w:val="left" w:pos="255"/>
          <w:tab w:val="left" w:pos="699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682BEF" w:rsidRDefault="00682BEF" w:rsidP="006B7042">
      <w:pPr>
        <w:tabs>
          <w:tab w:val="left" w:pos="255"/>
          <w:tab w:val="left" w:pos="699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2BEF" w:rsidRDefault="00682BEF" w:rsidP="006B7042">
      <w:pPr>
        <w:tabs>
          <w:tab w:val="left" w:pos="255"/>
          <w:tab w:val="left" w:pos="699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2BEF" w:rsidRDefault="00682BEF" w:rsidP="006B7042">
      <w:pPr>
        <w:tabs>
          <w:tab w:val="left" w:pos="255"/>
          <w:tab w:val="left" w:pos="699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2BEF" w:rsidRDefault="00682BEF" w:rsidP="006B7042">
      <w:pPr>
        <w:tabs>
          <w:tab w:val="left" w:pos="255"/>
          <w:tab w:val="left" w:pos="699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042" w:rsidRDefault="006B7042" w:rsidP="00682BEF">
      <w:pPr>
        <w:tabs>
          <w:tab w:val="left" w:pos="255"/>
          <w:tab w:val="left" w:pos="6990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B7042" w:rsidRDefault="006B7042" w:rsidP="00682BEF">
      <w:pPr>
        <w:overflowPunct w:val="0"/>
        <w:autoSpaceDE w:val="0"/>
        <w:autoSpaceDN w:val="0"/>
        <w:adjustRightInd w:val="0"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к Программе </w:t>
      </w:r>
      <w:r w:rsidRPr="00D868FB">
        <w:rPr>
          <w:sz w:val="28"/>
          <w:szCs w:val="20"/>
        </w:rPr>
        <w:t xml:space="preserve">профилактики нарушений </w:t>
      </w:r>
    </w:p>
    <w:p w:rsidR="006B7042" w:rsidRDefault="006B7042" w:rsidP="00682BEF">
      <w:pPr>
        <w:overflowPunct w:val="0"/>
        <w:autoSpaceDE w:val="0"/>
        <w:autoSpaceDN w:val="0"/>
        <w:adjustRightInd w:val="0"/>
        <w:jc w:val="right"/>
        <w:rPr>
          <w:sz w:val="28"/>
          <w:szCs w:val="20"/>
        </w:rPr>
      </w:pPr>
      <w:r w:rsidRPr="00D868FB">
        <w:rPr>
          <w:sz w:val="28"/>
          <w:szCs w:val="20"/>
        </w:rPr>
        <w:t xml:space="preserve">обязательных требований законодательства </w:t>
      </w:r>
    </w:p>
    <w:p w:rsidR="006B7042" w:rsidRDefault="006B7042" w:rsidP="00682BEF">
      <w:pPr>
        <w:overflowPunct w:val="0"/>
        <w:autoSpaceDE w:val="0"/>
        <w:autoSpaceDN w:val="0"/>
        <w:adjustRightInd w:val="0"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</w:t>
      </w:r>
      <w:r w:rsidRPr="00D868FB">
        <w:rPr>
          <w:sz w:val="28"/>
          <w:szCs w:val="20"/>
        </w:rPr>
        <w:t>в области ветеринарии</w:t>
      </w:r>
      <w:r>
        <w:rPr>
          <w:sz w:val="28"/>
          <w:szCs w:val="20"/>
        </w:rPr>
        <w:t xml:space="preserve"> на 20</w:t>
      </w:r>
      <w:r w:rsidR="00BD5066">
        <w:rPr>
          <w:sz w:val="28"/>
          <w:szCs w:val="20"/>
        </w:rPr>
        <w:t>20</w:t>
      </w:r>
      <w:r>
        <w:rPr>
          <w:sz w:val="28"/>
          <w:szCs w:val="20"/>
        </w:rPr>
        <w:t xml:space="preserve"> год</w:t>
      </w:r>
    </w:p>
    <w:p w:rsidR="006B7042" w:rsidRDefault="006B7042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B7042" w:rsidRDefault="006B7042" w:rsidP="006B7042">
      <w:pPr>
        <w:tabs>
          <w:tab w:val="left" w:pos="255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227967" w:rsidRPr="00227967" w:rsidRDefault="006B7042" w:rsidP="00D868FB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</w:t>
      </w:r>
    </w:p>
    <w:p w:rsidR="00061DC1" w:rsidRPr="0078736F" w:rsidRDefault="0078736F" w:rsidP="0078736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профилактических мероприятий,</w:t>
      </w:r>
      <w:r w:rsidRPr="0078736F">
        <w:rPr>
          <w:sz w:val="28"/>
          <w:szCs w:val="28"/>
        </w:rPr>
        <w:t xml:space="preserve"> </w:t>
      </w:r>
      <w:r w:rsidRPr="00BF6523">
        <w:rPr>
          <w:sz w:val="28"/>
          <w:szCs w:val="28"/>
        </w:rPr>
        <w:t>направленных на предупреждение нарушений обязательных требований законодательства</w:t>
      </w:r>
    </w:p>
    <w:p w:rsidR="00061DC1" w:rsidRPr="00D868FB" w:rsidRDefault="00061DC1" w:rsidP="00D868FB">
      <w:pPr>
        <w:overflowPunct w:val="0"/>
        <w:autoSpaceDE w:val="0"/>
        <w:autoSpaceDN w:val="0"/>
        <w:adjustRightInd w:val="0"/>
        <w:rPr>
          <w:sz w:val="28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322"/>
        <w:gridCol w:w="2880"/>
        <w:gridCol w:w="1620"/>
      </w:tblGrid>
      <w:tr w:rsidR="00061DC1" w:rsidRPr="00D868FB" w:rsidTr="0085202B">
        <w:tc>
          <w:tcPr>
            <w:tcW w:w="646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№</w:t>
            </w:r>
          </w:p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п/п</w:t>
            </w:r>
          </w:p>
        </w:tc>
        <w:tc>
          <w:tcPr>
            <w:tcW w:w="4322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Наименование проводимого мероприятия</w:t>
            </w:r>
          </w:p>
        </w:tc>
        <w:tc>
          <w:tcPr>
            <w:tcW w:w="2880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Ответственные исполнители</w:t>
            </w:r>
          </w:p>
        </w:tc>
        <w:tc>
          <w:tcPr>
            <w:tcW w:w="1620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Периодичность исполнения</w:t>
            </w:r>
          </w:p>
        </w:tc>
      </w:tr>
      <w:tr w:rsidR="00061DC1" w:rsidRPr="00D868FB" w:rsidTr="0085202B">
        <w:tc>
          <w:tcPr>
            <w:tcW w:w="646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1.</w:t>
            </w:r>
          </w:p>
        </w:tc>
        <w:tc>
          <w:tcPr>
            <w:tcW w:w="4322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Анализ, сбор, подготовка, разме</w:t>
            </w:r>
            <w:r w:rsidRPr="0085202B">
              <w:rPr>
                <w:sz w:val="28"/>
                <w:szCs w:val="20"/>
              </w:rPr>
              <w:softHyphen/>
              <w:t>щение и поддержание в актуаль</w:t>
            </w:r>
            <w:r w:rsidRPr="0085202B">
              <w:rPr>
                <w:sz w:val="28"/>
                <w:szCs w:val="20"/>
              </w:rPr>
              <w:softHyphen/>
              <w:t>ном состоянии на официальном сайте управления ветеринарии Брянской области в сети «Интер</w:t>
            </w:r>
            <w:r w:rsidRPr="0085202B">
              <w:rPr>
                <w:sz w:val="28"/>
                <w:szCs w:val="20"/>
              </w:rPr>
              <w:softHyphen/>
              <w:t>нет» перечня нормативных пра</w:t>
            </w:r>
            <w:r w:rsidRPr="0085202B">
              <w:rPr>
                <w:sz w:val="28"/>
                <w:szCs w:val="20"/>
              </w:rPr>
              <w:softHyphen/>
              <w:t>вовых актов или их отдельных частей, содержащих обязатель</w:t>
            </w:r>
            <w:r w:rsidRPr="0085202B">
              <w:rPr>
                <w:sz w:val="28"/>
                <w:szCs w:val="20"/>
              </w:rPr>
              <w:softHyphen/>
              <w:t>ные требования, оценка соблюде</w:t>
            </w:r>
            <w:r w:rsidRPr="0085202B">
              <w:rPr>
                <w:sz w:val="28"/>
                <w:szCs w:val="20"/>
              </w:rPr>
              <w:softHyphen/>
              <w:t>ния которых является предметом государственного ветеринарного контроля (надзора), а также тек</w:t>
            </w:r>
            <w:r w:rsidRPr="0085202B">
              <w:rPr>
                <w:sz w:val="28"/>
                <w:szCs w:val="20"/>
              </w:rPr>
              <w:softHyphen/>
              <w:t>стов соответствующих норматив</w:t>
            </w:r>
            <w:r w:rsidRPr="0085202B">
              <w:rPr>
                <w:sz w:val="28"/>
                <w:szCs w:val="20"/>
              </w:rPr>
              <w:softHyphen/>
              <w:t>ных правовых актов</w:t>
            </w:r>
          </w:p>
        </w:tc>
        <w:tc>
          <w:tcPr>
            <w:tcW w:w="2880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отдел организационно-правового обеспечения и кадровой работы</w:t>
            </w:r>
          </w:p>
        </w:tc>
        <w:tc>
          <w:tcPr>
            <w:tcW w:w="1620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по мере необходимости</w:t>
            </w:r>
          </w:p>
        </w:tc>
      </w:tr>
      <w:tr w:rsidR="00061DC1" w:rsidRPr="00D868FB" w:rsidTr="0085202B">
        <w:tc>
          <w:tcPr>
            <w:tcW w:w="646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2.</w:t>
            </w:r>
          </w:p>
        </w:tc>
        <w:tc>
          <w:tcPr>
            <w:tcW w:w="4322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Информирование юридических лиц, индивидуальных предпри</w:t>
            </w:r>
            <w:r w:rsidRPr="0085202B">
              <w:rPr>
                <w:sz w:val="28"/>
                <w:szCs w:val="20"/>
              </w:rPr>
              <w:softHyphen/>
              <w:t>нимателей по вопросам соблюде</w:t>
            </w:r>
            <w:r w:rsidRPr="0085202B">
              <w:rPr>
                <w:sz w:val="28"/>
                <w:szCs w:val="20"/>
              </w:rPr>
              <w:softHyphen/>
              <w:t>ния обязательных требований законодательства в области ветеринарии путем:</w:t>
            </w:r>
          </w:p>
        </w:tc>
        <w:tc>
          <w:tcPr>
            <w:tcW w:w="2880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620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</w:p>
        </w:tc>
      </w:tr>
      <w:tr w:rsidR="00061DC1" w:rsidRPr="00D868FB" w:rsidTr="0085202B">
        <w:tc>
          <w:tcPr>
            <w:tcW w:w="646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2.1.</w:t>
            </w:r>
          </w:p>
        </w:tc>
        <w:tc>
          <w:tcPr>
            <w:tcW w:w="4322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разработки и опубликования ру</w:t>
            </w:r>
            <w:r w:rsidRPr="0085202B">
              <w:rPr>
                <w:sz w:val="28"/>
                <w:szCs w:val="20"/>
              </w:rPr>
              <w:softHyphen/>
              <w:t>ководств по соблюдению обяза</w:t>
            </w:r>
            <w:r w:rsidRPr="0085202B">
              <w:rPr>
                <w:sz w:val="28"/>
                <w:szCs w:val="20"/>
              </w:rPr>
              <w:softHyphen/>
              <w:t>тельных требований на офици</w:t>
            </w:r>
            <w:r w:rsidRPr="0085202B">
              <w:rPr>
                <w:sz w:val="28"/>
                <w:szCs w:val="20"/>
              </w:rPr>
              <w:softHyphen/>
              <w:t>альном сайте управления ветери</w:t>
            </w:r>
            <w:r w:rsidRPr="0085202B">
              <w:rPr>
                <w:sz w:val="28"/>
                <w:szCs w:val="20"/>
              </w:rPr>
              <w:softHyphen/>
              <w:t>нарии Брянской области в сети «Интернет»</w:t>
            </w:r>
          </w:p>
        </w:tc>
        <w:tc>
          <w:tcPr>
            <w:tcW w:w="2880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отдел государственного ветеринарного надзора и организации лабораторной работы, отдел организационно-правового обеспечения и кадровой работы</w:t>
            </w:r>
          </w:p>
        </w:tc>
        <w:tc>
          <w:tcPr>
            <w:tcW w:w="1620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в течение года</w:t>
            </w:r>
          </w:p>
        </w:tc>
      </w:tr>
      <w:tr w:rsidR="00061DC1" w:rsidRPr="00D868FB" w:rsidTr="0085202B">
        <w:tc>
          <w:tcPr>
            <w:tcW w:w="646" w:type="dxa"/>
          </w:tcPr>
          <w:p w:rsidR="00061DC1" w:rsidRPr="00431D08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431D08">
              <w:rPr>
                <w:sz w:val="28"/>
                <w:szCs w:val="20"/>
              </w:rPr>
              <w:t>2.2.</w:t>
            </w:r>
          </w:p>
        </w:tc>
        <w:tc>
          <w:tcPr>
            <w:tcW w:w="4322" w:type="dxa"/>
          </w:tcPr>
          <w:p w:rsidR="00061DC1" w:rsidRPr="00431D08" w:rsidRDefault="00061DC1" w:rsidP="008520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431D08">
              <w:rPr>
                <w:sz w:val="28"/>
                <w:szCs w:val="20"/>
              </w:rPr>
              <w:t>проведения семинаров и совеща</w:t>
            </w:r>
            <w:r w:rsidRPr="00431D08">
              <w:rPr>
                <w:sz w:val="28"/>
                <w:szCs w:val="20"/>
              </w:rPr>
              <w:softHyphen/>
              <w:t>ний</w:t>
            </w:r>
          </w:p>
        </w:tc>
        <w:tc>
          <w:tcPr>
            <w:tcW w:w="2880" w:type="dxa"/>
          </w:tcPr>
          <w:p w:rsidR="00061DC1" w:rsidRPr="00431D08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431D08">
              <w:rPr>
                <w:sz w:val="28"/>
                <w:szCs w:val="20"/>
              </w:rPr>
              <w:t>отдел государственного ветеринарного надзора и организации лабораторной работы, отдел организационно-правового обеспечения и кадровой работы</w:t>
            </w:r>
          </w:p>
        </w:tc>
        <w:tc>
          <w:tcPr>
            <w:tcW w:w="1620" w:type="dxa"/>
          </w:tcPr>
          <w:p w:rsidR="00061DC1" w:rsidRPr="00431D08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431D08">
              <w:rPr>
                <w:sz w:val="28"/>
                <w:szCs w:val="20"/>
              </w:rPr>
              <w:t>в течение года</w:t>
            </w:r>
          </w:p>
        </w:tc>
      </w:tr>
      <w:tr w:rsidR="00BD5066" w:rsidRPr="00D868FB" w:rsidTr="0085202B">
        <w:tc>
          <w:tcPr>
            <w:tcW w:w="646" w:type="dxa"/>
          </w:tcPr>
          <w:p w:rsidR="00BD5066" w:rsidRPr="0085202B" w:rsidRDefault="00BD5066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2.3.</w:t>
            </w:r>
          </w:p>
        </w:tc>
        <w:tc>
          <w:tcPr>
            <w:tcW w:w="4322" w:type="dxa"/>
          </w:tcPr>
          <w:p w:rsidR="00BD5066" w:rsidRPr="0085202B" w:rsidRDefault="00431D08" w:rsidP="008520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</w:t>
            </w:r>
            <w:r w:rsidR="00993D0A" w:rsidRPr="00993D0A">
              <w:rPr>
                <w:sz w:val="28"/>
                <w:szCs w:val="20"/>
              </w:rPr>
              <w:t>роведение публичных меропри</w:t>
            </w:r>
            <w:r>
              <w:rPr>
                <w:sz w:val="28"/>
                <w:szCs w:val="20"/>
              </w:rPr>
              <w:softHyphen/>
            </w:r>
            <w:r w:rsidR="00993D0A" w:rsidRPr="00993D0A">
              <w:rPr>
                <w:sz w:val="28"/>
                <w:szCs w:val="20"/>
              </w:rPr>
              <w:t xml:space="preserve">ятий (общественные обсуждения правоприменительной практики в сфере ветеринарии) и размещение </w:t>
            </w:r>
            <w:r w:rsidRPr="00431D08">
              <w:rPr>
                <w:sz w:val="28"/>
                <w:szCs w:val="20"/>
              </w:rPr>
              <w:t>на официальном сайте управле</w:t>
            </w:r>
            <w:r>
              <w:rPr>
                <w:sz w:val="28"/>
                <w:szCs w:val="20"/>
              </w:rPr>
              <w:softHyphen/>
            </w:r>
            <w:r w:rsidRPr="00431D08">
              <w:rPr>
                <w:sz w:val="28"/>
                <w:szCs w:val="20"/>
              </w:rPr>
              <w:t>ния ветеринарии Брянской обла</w:t>
            </w:r>
            <w:r>
              <w:rPr>
                <w:sz w:val="28"/>
                <w:szCs w:val="20"/>
              </w:rPr>
              <w:softHyphen/>
            </w:r>
            <w:r w:rsidRPr="00431D08">
              <w:rPr>
                <w:sz w:val="28"/>
                <w:szCs w:val="20"/>
              </w:rPr>
              <w:t>сти в сети «Интернет»</w:t>
            </w:r>
            <w:r>
              <w:rPr>
                <w:sz w:val="28"/>
                <w:szCs w:val="20"/>
              </w:rPr>
              <w:t xml:space="preserve"> </w:t>
            </w:r>
            <w:r w:rsidR="00993D0A" w:rsidRPr="00993D0A">
              <w:rPr>
                <w:sz w:val="28"/>
                <w:szCs w:val="20"/>
              </w:rPr>
              <w:t>о проведе</w:t>
            </w:r>
            <w:r>
              <w:rPr>
                <w:sz w:val="28"/>
                <w:szCs w:val="20"/>
              </w:rPr>
              <w:softHyphen/>
            </w:r>
            <w:r w:rsidR="00993D0A" w:rsidRPr="00993D0A">
              <w:rPr>
                <w:sz w:val="28"/>
                <w:szCs w:val="20"/>
              </w:rPr>
              <w:t>нии таких мероприятий, докла</w:t>
            </w:r>
            <w:r>
              <w:rPr>
                <w:sz w:val="28"/>
                <w:szCs w:val="20"/>
              </w:rPr>
              <w:softHyphen/>
            </w:r>
            <w:r w:rsidR="00993D0A" w:rsidRPr="00993D0A">
              <w:rPr>
                <w:sz w:val="28"/>
                <w:szCs w:val="20"/>
              </w:rPr>
              <w:t>дов, презентаций и т.д.</w:t>
            </w:r>
          </w:p>
        </w:tc>
        <w:tc>
          <w:tcPr>
            <w:tcW w:w="2880" w:type="dxa"/>
          </w:tcPr>
          <w:p w:rsidR="00BD5066" w:rsidRPr="0085202B" w:rsidRDefault="00431D08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431D08">
              <w:rPr>
                <w:sz w:val="28"/>
                <w:szCs w:val="20"/>
              </w:rPr>
              <w:t>отдел государственного ветеринарного надзора и организации лабораторной работы</w:t>
            </w:r>
          </w:p>
        </w:tc>
        <w:tc>
          <w:tcPr>
            <w:tcW w:w="1620" w:type="dxa"/>
          </w:tcPr>
          <w:p w:rsidR="00BD5066" w:rsidRPr="0085202B" w:rsidRDefault="00993D0A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993D0A">
              <w:rPr>
                <w:sz w:val="28"/>
                <w:szCs w:val="20"/>
              </w:rPr>
              <w:t>2 раза в год</w:t>
            </w:r>
          </w:p>
        </w:tc>
      </w:tr>
      <w:tr w:rsidR="00061DC1" w:rsidRPr="00D868FB" w:rsidTr="0085202B">
        <w:tc>
          <w:tcPr>
            <w:tcW w:w="646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2.</w:t>
            </w:r>
            <w:r w:rsidR="00431D08">
              <w:rPr>
                <w:sz w:val="28"/>
                <w:szCs w:val="20"/>
              </w:rPr>
              <w:t>4</w:t>
            </w:r>
            <w:r w:rsidRPr="0085202B">
              <w:rPr>
                <w:sz w:val="28"/>
                <w:szCs w:val="20"/>
              </w:rPr>
              <w:t>.</w:t>
            </w:r>
          </w:p>
        </w:tc>
        <w:tc>
          <w:tcPr>
            <w:tcW w:w="4322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проведения разъяснительной ра</w:t>
            </w:r>
            <w:r w:rsidRPr="0085202B">
              <w:rPr>
                <w:sz w:val="28"/>
                <w:szCs w:val="20"/>
              </w:rPr>
              <w:softHyphen/>
              <w:t>боты в средствах массовой ин</w:t>
            </w:r>
            <w:r w:rsidRPr="0085202B">
              <w:rPr>
                <w:sz w:val="28"/>
                <w:szCs w:val="20"/>
              </w:rPr>
              <w:softHyphen/>
              <w:t>формации</w:t>
            </w:r>
          </w:p>
        </w:tc>
        <w:tc>
          <w:tcPr>
            <w:tcW w:w="2880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отдел государственного ветеринарного надзора и организации лабораторной работы, отдел организационно-правового обеспечения и кадровой работы</w:t>
            </w:r>
          </w:p>
        </w:tc>
        <w:tc>
          <w:tcPr>
            <w:tcW w:w="1620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в течение года</w:t>
            </w:r>
          </w:p>
        </w:tc>
      </w:tr>
      <w:tr w:rsidR="00061DC1" w:rsidRPr="00D868FB" w:rsidTr="0085202B">
        <w:tc>
          <w:tcPr>
            <w:tcW w:w="646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2.</w:t>
            </w:r>
            <w:r w:rsidR="00431D08">
              <w:rPr>
                <w:sz w:val="28"/>
                <w:szCs w:val="20"/>
              </w:rPr>
              <w:t>5</w:t>
            </w:r>
            <w:r w:rsidRPr="0085202B">
              <w:rPr>
                <w:sz w:val="28"/>
                <w:szCs w:val="20"/>
              </w:rPr>
              <w:t>.</w:t>
            </w:r>
          </w:p>
        </w:tc>
        <w:tc>
          <w:tcPr>
            <w:tcW w:w="4322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устного консультирования и от</w:t>
            </w:r>
            <w:r w:rsidRPr="0085202B">
              <w:rPr>
                <w:sz w:val="28"/>
                <w:szCs w:val="20"/>
              </w:rPr>
              <w:softHyphen/>
              <w:t>ветов на поступающие письмен</w:t>
            </w:r>
            <w:r w:rsidRPr="0085202B">
              <w:rPr>
                <w:sz w:val="28"/>
                <w:szCs w:val="20"/>
              </w:rPr>
              <w:softHyphen/>
              <w:t>ные обращения и запросы</w:t>
            </w:r>
          </w:p>
        </w:tc>
        <w:tc>
          <w:tcPr>
            <w:tcW w:w="2880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отдел государственного ветеринарного надзора и организации лабораторной работы, отдел организационно-правового обеспечения и кадровой работы</w:t>
            </w:r>
          </w:p>
        </w:tc>
        <w:tc>
          <w:tcPr>
            <w:tcW w:w="1620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в течение года</w:t>
            </w:r>
          </w:p>
        </w:tc>
      </w:tr>
      <w:tr w:rsidR="00061DC1" w:rsidRPr="00D868FB" w:rsidTr="0085202B">
        <w:tc>
          <w:tcPr>
            <w:tcW w:w="646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3.</w:t>
            </w:r>
          </w:p>
        </w:tc>
        <w:tc>
          <w:tcPr>
            <w:tcW w:w="4322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Подготовка и распространение комментариев о содержании но</w:t>
            </w:r>
            <w:r w:rsidRPr="0085202B">
              <w:rPr>
                <w:sz w:val="28"/>
                <w:szCs w:val="20"/>
              </w:rPr>
              <w:softHyphen/>
              <w:t>вых нормативных правовых ак</w:t>
            </w:r>
            <w:r w:rsidRPr="0085202B">
              <w:rPr>
                <w:sz w:val="28"/>
                <w:szCs w:val="20"/>
              </w:rPr>
              <w:softHyphen/>
              <w:t>тов, устанавливающих обязатель</w:t>
            </w:r>
            <w:r w:rsidRPr="0085202B">
              <w:rPr>
                <w:sz w:val="28"/>
                <w:szCs w:val="20"/>
              </w:rPr>
              <w:softHyphen/>
              <w:t>ные требования, внесенных изме</w:t>
            </w:r>
            <w:r w:rsidRPr="0085202B">
              <w:rPr>
                <w:sz w:val="28"/>
                <w:szCs w:val="20"/>
              </w:rPr>
              <w:softHyphen/>
              <w:t>нениях в действующие акты, сро</w:t>
            </w:r>
            <w:r w:rsidRPr="0085202B">
              <w:rPr>
                <w:sz w:val="28"/>
                <w:szCs w:val="20"/>
              </w:rPr>
              <w:softHyphen/>
              <w:t>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законодательства в области ветеринарии</w:t>
            </w:r>
          </w:p>
        </w:tc>
        <w:tc>
          <w:tcPr>
            <w:tcW w:w="2880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отдел организационно-правового обеспечения и кадровой работы</w:t>
            </w:r>
          </w:p>
        </w:tc>
        <w:tc>
          <w:tcPr>
            <w:tcW w:w="1620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по мере необходимости</w:t>
            </w:r>
          </w:p>
        </w:tc>
      </w:tr>
      <w:tr w:rsidR="00061DC1" w:rsidRPr="00D868FB" w:rsidTr="0085202B">
        <w:tc>
          <w:tcPr>
            <w:tcW w:w="646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4.</w:t>
            </w:r>
          </w:p>
        </w:tc>
        <w:tc>
          <w:tcPr>
            <w:tcW w:w="4322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Обобщение практики осуществ</w:t>
            </w:r>
            <w:r w:rsidRPr="0085202B">
              <w:rPr>
                <w:sz w:val="28"/>
                <w:szCs w:val="20"/>
              </w:rPr>
              <w:softHyphen/>
              <w:t>ления государственного ветери</w:t>
            </w:r>
            <w:r w:rsidRPr="0085202B">
              <w:rPr>
                <w:sz w:val="28"/>
                <w:szCs w:val="20"/>
              </w:rPr>
              <w:softHyphen/>
              <w:t>нарного контроля (надзора) и размещение на официальном сайте управления ветеринарии Брянской области в сети «Интер</w:t>
            </w:r>
            <w:r w:rsidRPr="0085202B">
              <w:rPr>
                <w:sz w:val="28"/>
                <w:szCs w:val="20"/>
              </w:rPr>
              <w:softHyphen/>
              <w:t>нет» соответствующих обобще</w:t>
            </w:r>
            <w:r w:rsidRPr="0085202B">
              <w:rPr>
                <w:sz w:val="28"/>
                <w:szCs w:val="20"/>
              </w:rPr>
              <w:softHyphen/>
              <w:t>ний с указанием наиболее часто встречающихся случаев наруше</w:t>
            </w:r>
            <w:r w:rsidRPr="0085202B">
              <w:rPr>
                <w:sz w:val="28"/>
                <w:szCs w:val="20"/>
              </w:rPr>
              <w:softHyphen/>
              <w:t>ний обязательных требований законодательства в области ветеринарии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880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отдел государственного ветеринарного надзора и организации лабораторной работы, отдел организационно-правового обеспечения и кадровой работы</w:t>
            </w:r>
          </w:p>
        </w:tc>
        <w:tc>
          <w:tcPr>
            <w:tcW w:w="1620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раз в год</w:t>
            </w:r>
          </w:p>
        </w:tc>
      </w:tr>
      <w:tr w:rsidR="00061DC1" w:rsidRPr="00D868FB" w:rsidTr="0085202B">
        <w:tc>
          <w:tcPr>
            <w:tcW w:w="646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5.</w:t>
            </w:r>
          </w:p>
        </w:tc>
        <w:tc>
          <w:tcPr>
            <w:tcW w:w="4322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Внесение информации о прово</w:t>
            </w:r>
            <w:r w:rsidRPr="0085202B">
              <w:rPr>
                <w:sz w:val="28"/>
                <w:szCs w:val="20"/>
              </w:rPr>
              <w:softHyphen/>
              <w:t>димых проверках и их результа</w:t>
            </w:r>
            <w:r w:rsidRPr="0085202B">
              <w:rPr>
                <w:sz w:val="28"/>
                <w:szCs w:val="20"/>
              </w:rPr>
              <w:softHyphen/>
              <w:t>тах в ФГИС «Единый реестр про</w:t>
            </w:r>
            <w:r w:rsidRPr="0085202B">
              <w:rPr>
                <w:sz w:val="28"/>
                <w:szCs w:val="20"/>
              </w:rPr>
              <w:softHyphen/>
              <w:t>верок»</w:t>
            </w:r>
          </w:p>
        </w:tc>
        <w:tc>
          <w:tcPr>
            <w:tcW w:w="2880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отдел государственного ветеринарного надзора и организации лабораторной работы</w:t>
            </w:r>
          </w:p>
        </w:tc>
        <w:tc>
          <w:tcPr>
            <w:tcW w:w="1620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постоянно</w:t>
            </w:r>
          </w:p>
        </w:tc>
      </w:tr>
      <w:tr w:rsidR="00061DC1" w:rsidRPr="00D868FB" w:rsidTr="0085202B">
        <w:tc>
          <w:tcPr>
            <w:tcW w:w="646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6.</w:t>
            </w:r>
          </w:p>
        </w:tc>
        <w:tc>
          <w:tcPr>
            <w:tcW w:w="4322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Подготовка доклада об осуществ</w:t>
            </w:r>
            <w:r w:rsidRPr="0085202B">
              <w:rPr>
                <w:sz w:val="28"/>
                <w:szCs w:val="20"/>
              </w:rPr>
              <w:softHyphen/>
              <w:t>лении государственного контроля (надзора) управлением ветерина</w:t>
            </w:r>
            <w:r w:rsidRPr="0085202B">
              <w:rPr>
                <w:sz w:val="28"/>
                <w:szCs w:val="20"/>
              </w:rPr>
              <w:softHyphen/>
              <w:t>рии Брянской области и разме</w:t>
            </w:r>
            <w:r w:rsidRPr="0085202B">
              <w:rPr>
                <w:sz w:val="28"/>
                <w:szCs w:val="20"/>
              </w:rPr>
              <w:softHyphen/>
              <w:t>щение его в электронном виде посредством государственной ав</w:t>
            </w:r>
            <w:r w:rsidRPr="0085202B">
              <w:rPr>
                <w:sz w:val="28"/>
                <w:szCs w:val="20"/>
              </w:rPr>
              <w:softHyphen/>
              <w:t>томатизированной системы «Управление» (ГАС «Управле</w:t>
            </w:r>
            <w:r w:rsidRPr="0085202B">
              <w:rPr>
                <w:sz w:val="28"/>
                <w:szCs w:val="20"/>
              </w:rPr>
              <w:softHyphen/>
              <w:t>ние») и на официальном сайте управления ветеринарии Брян</w:t>
            </w:r>
            <w:r w:rsidRPr="0085202B">
              <w:rPr>
                <w:sz w:val="28"/>
                <w:szCs w:val="20"/>
              </w:rPr>
              <w:softHyphen/>
              <w:t>ской области в сети «Интернет»</w:t>
            </w:r>
          </w:p>
        </w:tc>
        <w:tc>
          <w:tcPr>
            <w:tcW w:w="2880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отдел государственного ветеринарного надзора и организации лабораторной работы</w:t>
            </w:r>
          </w:p>
        </w:tc>
        <w:tc>
          <w:tcPr>
            <w:tcW w:w="1620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раз в год</w:t>
            </w:r>
          </w:p>
        </w:tc>
      </w:tr>
      <w:tr w:rsidR="00061DC1" w:rsidRPr="00D868FB" w:rsidTr="0085202B">
        <w:tc>
          <w:tcPr>
            <w:tcW w:w="646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7.</w:t>
            </w:r>
          </w:p>
        </w:tc>
        <w:tc>
          <w:tcPr>
            <w:tcW w:w="4322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Осуществление федерального статистического наблюдения по форме № 1-контроль «Сведения об осуществлении государствен</w:t>
            </w:r>
            <w:r w:rsidRPr="0085202B">
              <w:rPr>
                <w:sz w:val="28"/>
                <w:szCs w:val="20"/>
              </w:rPr>
              <w:softHyphen/>
              <w:t>ного контроля (надзора) и муни</w:t>
            </w:r>
            <w:r w:rsidRPr="0085202B">
              <w:rPr>
                <w:sz w:val="28"/>
                <w:szCs w:val="20"/>
              </w:rPr>
              <w:softHyphen/>
              <w:t>ципального контроля» в элек</w:t>
            </w:r>
            <w:r w:rsidRPr="0085202B">
              <w:rPr>
                <w:sz w:val="28"/>
                <w:szCs w:val="20"/>
              </w:rPr>
              <w:softHyphen/>
              <w:t>тронном виде посредством госу</w:t>
            </w:r>
            <w:r w:rsidRPr="0085202B">
              <w:rPr>
                <w:sz w:val="28"/>
                <w:szCs w:val="20"/>
              </w:rPr>
              <w:softHyphen/>
              <w:t>дарственной автоматизированной системы «Управление» (ГАС «Управление»)</w:t>
            </w:r>
          </w:p>
        </w:tc>
        <w:tc>
          <w:tcPr>
            <w:tcW w:w="2880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отдел государственного ветеринарного надзора и организации лабораторной работы</w:t>
            </w:r>
          </w:p>
        </w:tc>
        <w:tc>
          <w:tcPr>
            <w:tcW w:w="1620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2 раза в год</w:t>
            </w:r>
          </w:p>
        </w:tc>
      </w:tr>
      <w:tr w:rsidR="00061DC1" w:rsidRPr="00D868FB" w:rsidTr="0085202B">
        <w:tc>
          <w:tcPr>
            <w:tcW w:w="646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8.</w:t>
            </w:r>
          </w:p>
        </w:tc>
        <w:tc>
          <w:tcPr>
            <w:tcW w:w="4322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Выдача юридическим лицам и индивидуальным предпринима</w:t>
            </w:r>
            <w:r w:rsidRPr="0085202B">
              <w:rPr>
                <w:sz w:val="28"/>
                <w:szCs w:val="20"/>
              </w:rPr>
              <w:softHyphen/>
              <w:t>телям предостережений о недо</w:t>
            </w:r>
            <w:r w:rsidRPr="0085202B">
              <w:rPr>
                <w:sz w:val="28"/>
                <w:szCs w:val="20"/>
              </w:rPr>
              <w:softHyphen/>
              <w:t>пустимости нарушения обяза</w:t>
            </w:r>
            <w:r w:rsidRPr="0085202B">
              <w:rPr>
                <w:sz w:val="28"/>
                <w:szCs w:val="20"/>
              </w:rPr>
              <w:softHyphen/>
              <w:t>тельных требований в соответст</w:t>
            </w:r>
            <w:r w:rsidRPr="0085202B">
              <w:rPr>
                <w:sz w:val="28"/>
                <w:szCs w:val="20"/>
              </w:rPr>
              <w:softHyphen/>
              <w:t>вии со статьей 8.2 Федерального закона от 26 декабря 2008 года № 294-ФЗ «О защите прав юридиче</w:t>
            </w:r>
            <w:r w:rsidRPr="0085202B">
              <w:rPr>
                <w:sz w:val="28"/>
                <w:szCs w:val="20"/>
              </w:rPr>
              <w:softHyphen/>
              <w:t>ских лиц и индивидуальных предпринимателей при осуществ</w:t>
            </w:r>
            <w:r w:rsidRPr="0085202B">
              <w:rPr>
                <w:sz w:val="28"/>
                <w:szCs w:val="20"/>
              </w:rPr>
              <w:softHyphen/>
              <w:t>лении государственного контроля (надзора) и муниципального кон</w:t>
            </w:r>
            <w:r w:rsidRPr="0085202B">
              <w:rPr>
                <w:sz w:val="28"/>
                <w:szCs w:val="20"/>
              </w:rPr>
              <w:softHyphen/>
              <w:t>троля»</w:t>
            </w:r>
          </w:p>
        </w:tc>
        <w:tc>
          <w:tcPr>
            <w:tcW w:w="2880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отдел государственного ветеринарного надзора и организации лабораторной работы</w:t>
            </w:r>
          </w:p>
        </w:tc>
        <w:tc>
          <w:tcPr>
            <w:tcW w:w="1620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незамедлительно при наличии сведений о признаках нарушений обязательных требований</w:t>
            </w:r>
          </w:p>
        </w:tc>
      </w:tr>
      <w:tr w:rsidR="00061DC1" w:rsidRPr="00D868FB" w:rsidTr="0085202B">
        <w:tc>
          <w:tcPr>
            <w:tcW w:w="646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9.</w:t>
            </w:r>
          </w:p>
        </w:tc>
        <w:tc>
          <w:tcPr>
            <w:tcW w:w="4322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Разработка и размещение на офи</w:t>
            </w:r>
            <w:r w:rsidRPr="0085202B">
              <w:rPr>
                <w:sz w:val="28"/>
                <w:szCs w:val="20"/>
              </w:rPr>
              <w:softHyphen/>
              <w:t>циальном сайте управления вете</w:t>
            </w:r>
            <w:r w:rsidRPr="0085202B">
              <w:rPr>
                <w:sz w:val="28"/>
                <w:szCs w:val="20"/>
              </w:rPr>
              <w:softHyphen/>
              <w:t>ринарии Брянской области в сети «Интернет» программы управле</w:t>
            </w:r>
            <w:r w:rsidRPr="0085202B">
              <w:rPr>
                <w:sz w:val="28"/>
                <w:szCs w:val="20"/>
              </w:rPr>
              <w:softHyphen/>
              <w:t>ния ветеринарии Брянской об</w:t>
            </w:r>
            <w:r w:rsidRPr="0085202B">
              <w:rPr>
                <w:sz w:val="28"/>
                <w:szCs w:val="20"/>
              </w:rPr>
              <w:softHyphen/>
              <w:t>ласти по профилактике наруше</w:t>
            </w:r>
            <w:r w:rsidRPr="0085202B">
              <w:rPr>
                <w:sz w:val="28"/>
                <w:szCs w:val="20"/>
              </w:rPr>
              <w:softHyphen/>
              <w:t>ний юридическими лицами и ин</w:t>
            </w:r>
            <w:r w:rsidRPr="0085202B">
              <w:rPr>
                <w:sz w:val="28"/>
                <w:szCs w:val="20"/>
              </w:rPr>
              <w:softHyphen/>
              <w:t>дивидуальными предпринимате</w:t>
            </w:r>
            <w:r w:rsidRPr="0085202B">
              <w:rPr>
                <w:sz w:val="28"/>
                <w:szCs w:val="20"/>
              </w:rPr>
              <w:softHyphen/>
              <w:t>лями обязательных требований в области ветеринарии на следую</w:t>
            </w:r>
            <w:r w:rsidRPr="0085202B">
              <w:rPr>
                <w:sz w:val="28"/>
                <w:szCs w:val="20"/>
              </w:rPr>
              <w:softHyphen/>
              <w:t>щий год</w:t>
            </w:r>
          </w:p>
        </w:tc>
        <w:tc>
          <w:tcPr>
            <w:tcW w:w="2880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отдел организационно-правового обеспечения и кадровой работы</w:t>
            </w:r>
          </w:p>
        </w:tc>
        <w:tc>
          <w:tcPr>
            <w:tcW w:w="1620" w:type="dxa"/>
          </w:tcPr>
          <w:p w:rsidR="00061DC1" w:rsidRPr="0085202B" w:rsidRDefault="00061DC1" w:rsidP="008520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0"/>
              </w:rPr>
            </w:pPr>
            <w:r w:rsidRPr="0085202B">
              <w:rPr>
                <w:sz w:val="28"/>
                <w:szCs w:val="20"/>
              </w:rPr>
              <w:t>раз в год</w:t>
            </w:r>
          </w:p>
        </w:tc>
      </w:tr>
    </w:tbl>
    <w:p w:rsidR="00061DC1" w:rsidRPr="00360E04" w:rsidRDefault="00061DC1" w:rsidP="00431D08">
      <w:pPr>
        <w:overflowPunct w:val="0"/>
        <w:autoSpaceDE w:val="0"/>
        <w:autoSpaceDN w:val="0"/>
        <w:adjustRightInd w:val="0"/>
      </w:pPr>
    </w:p>
    <w:sectPr w:rsidR="00061DC1" w:rsidRPr="00360E04" w:rsidSect="00222B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23835"/>
    <w:multiLevelType w:val="hybridMultilevel"/>
    <w:tmpl w:val="59FCA8DE"/>
    <w:lvl w:ilvl="0" w:tplc="27D8102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19934C2D"/>
    <w:multiLevelType w:val="hybridMultilevel"/>
    <w:tmpl w:val="D8364B0E"/>
    <w:lvl w:ilvl="0" w:tplc="AB4044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87396E"/>
    <w:multiLevelType w:val="hybridMultilevel"/>
    <w:tmpl w:val="97E47CF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157EFA"/>
    <w:multiLevelType w:val="hybridMultilevel"/>
    <w:tmpl w:val="1CC64508"/>
    <w:lvl w:ilvl="0" w:tplc="4392BF66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440F3DD2"/>
    <w:multiLevelType w:val="hybridMultilevel"/>
    <w:tmpl w:val="5E9CFEAC"/>
    <w:lvl w:ilvl="0" w:tplc="D260428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B51161"/>
    <w:multiLevelType w:val="hybridMultilevel"/>
    <w:tmpl w:val="29A278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F237E3"/>
    <w:multiLevelType w:val="hybridMultilevel"/>
    <w:tmpl w:val="74E6125E"/>
    <w:lvl w:ilvl="0" w:tplc="03148CA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9E341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E04"/>
    <w:rsid w:val="0004492E"/>
    <w:rsid w:val="00061DC1"/>
    <w:rsid w:val="00066D2E"/>
    <w:rsid w:val="00077CFD"/>
    <w:rsid w:val="000D2D90"/>
    <w:rsid w:val="000F0C1C"/>
    <w:rsid w:val="001268E2"/>
    <w:rsid w:val="00164BE0"/>
    <w:rsid w:val="0016585A"/>
    <w:rsid w:val="00176F11"/>
    <w:rsid w:val="00206EE7"/>
    <w:rsid w:val="00222B3E"/>
    <w:rsid w:val="00227967"/>
    <w:rsid w:val="002505D7"/>
    <w:rsid w:val="00275DD4"/>
    <w:rsid w:val="00276360"/>
    <w:rsid w:val="00321E21"/>
    <w:rsid w:val="00360E04"/>
    <w:rsid w:val="004001D2"/>
    <w:rsid w:val="00400EA4"/>
    <w:rsid w:val="00431D08"/>
    <w:rsid w:val="00432D20"/>
    <w:rsid w:val="0057043C"/>
    <w:rsid w:val="00582B54"/>
    <w:rsid w:val="005940F1"/>
    <w:rsid w:val="005A4221"/>
    <w:rsid w:val="005D1558"/>
    <w:rsid w:val="00682BEF"/>
    <w:rsid w:val="006B4197"/>
    <w:rsid w:val="006B7042"/>
    <w:rsid w:val="0078736F"/>
    <w:rsid w:val="00850DEE"/>
    <w:rsid w:val="0085113C"/>
    <w:rsid w:val="0085202B"/>
    <w:rsid w:val="00993D0A"/>
    <w:rsid w:val="009963C6"/>
    <w:rsid w:val="009D31EA"/>
    <w:rsid w:val="00A16F05"/>
    <w:rsid w:val="00A944BA"/>
    <w:rsid w:val="00B543D1"/>
    <w:rsid w:val="00B616FF"/>
    <w:rsid w:val="00BD5066"/>
    <w:rsid w:val="00BF6523"/>
    <w:rsid w:val="00CD71DD"/>
    <w:rsid w:val="00D1148F"/>
    <w:rsid w:val="00D868FB"/>
    <w:rsid w:val="00E1626F"/>
    <w:rsid w:val="00E16451"/>
    <w:rsid w:val="00E26260"/>
    <w:rsid w:val="00E34874"/>
    <w:rsid w:val="00E372FD"/>
    <w:rsid w:val="00E9724A"/>
    <w:rsid w:val="00F4430D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  <w15:docId w15:val="{2960247E-E132-419E-B3B7-A1DE6BCF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E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0E04"/>
    <w:pPr>
      <w:keepNext/>
      <w:ind w:right="-625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0E0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Заголовок №1_"/>
    <w:link w:val="12"/>
    <w:uiPriority w:val="99"/>
    <w:locked/>
    <w:rsid w:val="00360E04"/>
    <w:rPr>
      <w:spacing w:val="-20"/>
      <w:sz w:val="49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360E04"/>
    <w:pPr>
      <w:shd w:val="clear" w:color="auto" w:fill="FFFFFF"/>
      <w:spacing w:before="360" w:after="240" w:line="240" w:lineRule="atLeast"/>
      <w:outlineLvl w:val="0"/>
    </w:pPr>
    <w:rPr>
      <w:rFonts w:ascii="Calibri" w:eastAsia="Calibri" w:hAnsi="Calibri"/>
      <w:spacing w:val="-20"/>
      <w:sz w:val="49"/>
      <w:szCs w:val="49"/>
    </w:rPr>
  </w:style>
  <w:style w:type="paragraph" w:styleId="a3">
    <w:name w:val="List Paragraph"/>
    <w:basedOn w:val="a"/>
    <w:uiPriority w:val="99"/>
    <w:qFormat/>
    <w:rsid w:val="00A944BA"/>
    <w:pPr>
      <w:ind w:left="720"/>
      <w:contextualSpacing/>
    </w:pPr>
  </w:style>
  <w:style w:type="table" w:styleId="a4">
    <w:name w:val="Table Grid"/>
    <w:basedOn w:val="a1"/>
    <w:uiPriority w:val="99"/>
    <w:rsid w:val="00E372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uiPriority w:val="99"/>
    <w:rsid w:val="00D868F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993D0A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3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2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7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12</Pages>
  <Words>3014</Words>
  <Characters>17183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</dc:creator>
  <cp:keywords/>
  <dc:description/>
  <cp:lastModifiedBy>Александр Суслов</cp:lastModifiedBy>
  <cp:revision>14</cp:revision>
  <cp:lastPrinted>2018-07-23T10:31:00Z</cp:lastPrinted>
  <dcterms:created xsi:type="dcterms:W3CDTF">2019-01-29T12:30:00Z</dcterms:created>
  <dcterms:modified xsi:type="dcterms:W3CDTF">2019-12-24T07:58:00Z</dcterms:modified>
</cp:coreProperties>
</file>